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D9" w:rsidRDefault="001479D9" w:rsidP="001479D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479D9" w:rsidRDefault="001479D9" w:rsidP="001479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Майкорского сельского поселения</w:t>
      </w:r>
    </w:p>
    <w:p w:rsidR="001479D9" w:rsidRDefault="001479D9" w:rsidP="001479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района Пермского края</w:t>
      </w:r>
    </w:p>
    <w:p w:rsidR="001479D9" w:rsidRDefault="001479D9" w:rsidP="001479D9">
      <w:pPr>
        <w:jc w:val="center"/>
        <w:rPr>
          <w:sz w:val="28"/>
          <w:szCs w:val="28"/>
        </w:rPr>
      </w:pPr>
    </w:p>
    <w:p w:rsidR="001479D9" w:rsidRDefault="001479D9" w:rsidP="001479D9">
      <w:pPr>
        <w:jc w:val="both"/>
        <w:rPr>
          <w:sz w:val="28"/>
          <w:szCs w:val="28"/>
        </w:rPr>
      </w:pPr>
    </w:p>
    <w:p w:rsidR="001479D9" w:rsidRDefault="00F82A3A" w:rsidP="001479D9">
      <w:pPr>
        <w:jc w:val="both"/>
        <w:rPr>
          <w:sz w:val="28"/>
          <w:szCs w:val="28"/>
        </w:rPr>
      </w:pPr>
      <w:r w:rsidRPr="00404C43">
        <w:rPr>
          <w:sz w:val="28"/>
          <w:szCs w:val="28"/>
        </w:rPr>
        <w:t>1</w:t>
      </w:r>
      <w:r w:rsidR="006A6C85">
        <w:rPr>
          <w:sz w:val="28"/>
          <w:szCs w:val="28"/>
        </w:rPr>
        <w:t>0</w:t>
      </w:r>
      <w:r w:rsidR="00A65D09" w:rsidRPr="00404C43">
        <w:rPr>
          <w:sz w:val="28"/>
          <w:szCs w:val="28"/>
        </w:rPr>
        <w:t>.10</w:t>
      </w:r>
      <w:r w:rsidR="001479D9" w:rsidRPr="00404C43">
        <w:rPr>
          <w:sz w:val="28"/>
          <w:szCs w:val="28"/>
        </w:rPr>
        <w:t>.201</w:t>
      </w:r>
      <w:r w:rsidR="006A6C85">
        <w:rPr>
          <w:sz w:val="28"/>
          <w:szCs w:val="28"/>
        </w:rPr>
        <w:t>8</w:t>
      </w:r>
      <w:r w:rsidR="00EB0841" w:rsidRPr="00404C43">
        <w:rPr>
          <w:sz w:val="28"/>
          <w:szCs w:val="28"/>
        </w:rPr>
        <w:t>г.</w:t>
      </w:r>
      <w:r w:rsidR="001479D9" w:rsidRPr="00404C43">
        <w:rPr>
          <w:sz w:val="28"/>
          <w:szCs w:val="28"/>
        </w:rPr>
        <w:t xml:space="preserve">                                                                                                      №</w:t>
      </w:r>
      <w:r w:rsidR="00ED5255">
        <w:rPr>
          <w:sz w:val="28"/>
          <w:szCs w:val="28"/>
        </w:rPr>
        <w:t xml:space="preserve"> </w:t>
      </w:r>
      <w:r w:rsidR="006A6C85">
        <w:rPr>
          <w:sz w:val="28"/>
          <w:szCs w:val="28"/>
        </w:rPr>
        <w:t>92</w:t>
      </w:r>
      <w:r w:rsidR="00A65D09" w:rsidRPr="00404C43">
        <w:rPr>
          <w:sz w:val="28"/>
          <w:szCs w:val="28"/>
        </w:rPr>
        <w:t>-р</w:t>
      </w:r>
    </w:p>
    <w:p w:rsidR="001479D9" w:rsidRDefault="001479D9" w:rsidP="001479D9">
      <w:pPr>
        <w:jc w:val="both"/>
        <w:rPr>
          <w:sz w:val="28"/>
          <w:szCs w:val="28"/>
        </w:rPr>
      </w:pPr>
    </w:p>
    <w:p w:rsidR="001479D9" w:rsidRDefault="001479D9" w:rsidP="001479D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</w:t>
      </w:r>
    </w:p>
    <w:p w:rsidR="001479D9" w:rsidRDefault="001479D9" w:rsidP="001479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бюджета Майкорского</w:t>
      </w:r>
    </w:p>
    <w:p w:rsidR="001479D9" w:rsidRDefault="001479D9" w:rsidP="001479D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6A6C8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479D9" w:rsidRDefault="006A6C85" w:rsidP="001479D9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2020</w:t>
      </w:r>
      <w:r w:rsidR="00982FE0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1479D9">
        <w:rPr>
          <w:sz w:val="28"/>
          <w:szCs w:val="28"/>
        </w:rPr>
        <w:t xml:space="preserve"> годов.</w:t>
      </w:r>
    </w:p>
    <w:p w:rsidR="008C57BC" w:rsidRDefault="008C57BC" w:rsidP="00941F73">
      <w:pPr>
        <w:autoSpaceDE w:val="0"/>
        <w:autoSpaceDN w:val="0"/>
        <w:adjustRightInd w:val="0"/>
        <w:jc w:val="both"/>
      </w:pPr>
    </w:p>
    <w:p w:rsidR="00D06024" w:rsidRDefault="008C5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024">
        <w:rPr>
          <w:sz w:val="28"/>
          <w:szCs w:val="28"/>
        </w:rPr>
        <w:t xml:space="preserve">В целях </w:t>
      </w:r>
      <w:r w:rsidR="008343A0">
        <w:rPr>
          <w:sz w:val="28"/>
          <w:szCs w:val="28"/>
        </w:rPr>
        <w:t xml:space="preserve">формировании проекта бюджета </w:t>
      </w:r>
      <w:r w:rsidR="00EB0841">
        <w:rPr>
          <w:sz w:val="28"/>
          <w:szCs w:val="28"/>
        </w:rPr>
        <w:t>Майкорского сельского поселения</w:t>
      </w:r>
      <w:r w:rsidR="008343A0">
        <w:rPr>
          <w:sz w:val="28"/>
          <w:szCs w:val="28"/>
        </w:rPr>
        <w:t xml:space="preserve"> на 201</w:t>
      </w:r>
      <w:r w:rsidR="006A6C85">
        <w:rPr>
          <w:sz w:val="28"/>
          <w:szCs w:val="28"/>
        </w:rPr>
        <w:t>9 год и плановый период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="008343A0">
        <w:rPr>
          <w:sz w:val="28"/>
          <w:szCs w:val="28"/>
        </w:rPr>
        <w:t xml:space="preserve"> годов, руководствуясь </w:t>
      </w:r>
      <w:r w:rsidR="00B833CF">
        <w:rPr>
          <w:sz w:val="28"/>
          <w:szCs w:val="28"/>
        </w:rPr>
        <w:t xml:space="preserve">статьёй </w:t>
      </w:r>
      <w:r w:rsidR="008343A0">
        <w:rPr>
          <w:sz w:val="28"/>
          <w:szCs w:val="28"/>
        </w:rPr>
        <w:t>3</w:t>
      </w:r>
      <w:r w:rsidR="008D0E97">
        <w:rPr>
          <w:sz w:val="28"/>
          <w:szCs w:val="28"/>
        </w:rPr>
        <w:t>4</w:t>
      </w:r>
      <w:r w:rsidR="00B833CF">
        <w:rPr>
          <w:sz w:val="28"/>
          <w:szCs w:val="28"/>
        </w:rPr>
        <w:t xml:space="preserve"> </w:t>
      </w:r>
      <w:r w:rsidR="008343A0">
        <w:rPr>
          <w:sz w:val="28"/>
          <w:szCs w:val="28"/>
        </w:rPr>
        <w:t xml:space="preserve">Положения о бюджетном процессе в </w:t>
      </w:r>
      <w:proofErr w:type="spellStart"/>
      <w:r w:rsidR="00840321">
        <w:rPr>
          <w:sz w:val="28"/>
          <w:szCs w:val="28"/>
        </w:rPr>
        <w:t>Майкорском</w:t>
      </w:r>
      <w:proofErr w:type="spellEnd"/>
      <w:r w:rsidR="00840321">
        <w:rPr>
          <w:sz w:val="28"/>
          <w:szCs w:val="28"/>
        </w:rPr>
        <w:t xml:space="preserve"> сельском поселении</w:t>
      </w:r>
      <w:r w:rsidR="008343A0">
        <w:rPr>
          <w:sz w:val="28"/>
          <w:szCs w:val="28"/>
        </w:rPr>
        <w:t xml:space="preserve">, утверждённого решением </w:t>
      </w:r>
      <w:r w:rsidR="00840321">
        <w:rPr>
          <w:sz w:val="28"/>
          <w:szCs w:val="28"/>
        </w:rPr>
        <w:t>Совета депутатов Майк</w:t>
      </w:r>
      <w:r w:rsidR="008D0E97">
        <w:rPr>
          <w:sz w:val="28"/>
          <w:szCs w:val="28"/>
        </w:rPr>
        <w:t>орского сельского поселения от 05</w:t>
      </w:r>
      <w:r w:rsidR="00594BB4" w:rsidRPr="00594BB4">
        <w:rPr>
          <w:sz w:val="28"/>
          <w:szCs w:val="28"/>
        </w:rPr>
        <w:t>.</w:t>
      </w:r>
      <w:r w:rsidR="008D0E97">
        <w:rPr>
          <w:sz w:val="28"/>
          <w:szCs w:val="28"/>
        </w:rPr>
        <w:t>11</w:t>
      </w:r>
      <w:r w:rsidR="00594BB4">
        <w:rPr>
          <w:sz w:val="28"/>
          <w:szCs w:val="28"/>
        </w:rPr>
        <w:t>.201</w:t>
      </w:r>
      <w:r w:rsidR="008D0E97">
        <w:rPr>
          <w:sz w:val="28"/>
          <w:szCs w:val="28"/>
        </w:rPr>
        <w:t>4</w:t>
      </w:r>
      <w:r w:rsidR="00594BB4">
        <w:rPr>
          <w:sz w:val="28"/>
          <w:szCs w:val="28"/>
        </w:rPr>
        <w:t xml:space="preserve"> г. № </w:t>
      </w:r>
      <w:r w:rsidR="008D0E97">
        <w:rPr>
          <w:sz w:val="28"/>
          <w:szCs w:val="28"/>
        </w:rPr>
        <w:t>87</w:t>
      </w:r>
      <w:r w:rsidR="008440B5">
        <w:rPr>
          <w:sz w:val="28"/>
          <w:szCs w:val="28"/>
        </w:rPr>
        <w:t>,</w:t>
      </w:r>
      <w:r w:rsidR="008343A0">
        <w:rPr>
          <w:sz w:val="28"/>
          <w:szCs w:val="28"/>
        </w:rPr>
        <w:t xml:space="preserve"> </w:t>
      </w:r>
    </w:p>
    <w:p w:rsidR="002A0629" w:rsidRDefault="008C57BC" w:rsidP="008343A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024">
        <w:rPr>
          <w:sz w:val="28"/>
          <w:szCs w:val="28"/>
        </w:rPr>
        <w:t xml:space="preserve">1. </w:t>
      </w:r>
      <w:r w:rsidR="008343A0">
        <w:rPr>
          <w:sz w:val="28"/>
          <w:szCs w:val="28"/>
        </w:rPr>
        <w:t xml:space="preserve">    </w:t>
      </w:r>
      <w:r w:rsidRPr="00FE7C9D">
        <w:rPr>
          <w:sz w:val="28"/>
          <w:szCs w:val="28"/>
        </w:rPr>
        <w:t>Утвердить прилагаемы</w:t>
      </w:r>
      <w:r w:rsidR="002A0629">
        <w:rPr>
          <w:sz w:val="28"/>
          <w:szCs w:val="28"/>
        </w:rPr>
        <w:t>е:</w:t>
      </w:r>
    </w:p>
    <w:p w:rsidR="008C57BC" w:rsidRDefault="002A0629" w:rsidP="008343A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43A0">
        <w:rPr>
          <w:sz w:val="28"/>
          <w:szCs w:val="28"/>
        </w:rPr>
        <w:t xml:space="preserve"> </w:t>
      </w:r>
      <w:hyperlink r:id="rId6" w:history="1">
        <w:r w:rsidR="008C57BC" w:rsidRPr="00FE7C9D">
          <w:rPr>
            <w:sz w:val="28"/>
            <w:szCs w:val="28"/>
          </w:rPr>
          <w:t>Порядок</w:t>
        </w:r>
      </w:hyperlink>
      <w:r w:rsidR="008C57BC" w:rsidRPr="00FE7C9D">
        <w:rPr>
          <w:sz w:val="28"/>
          <w:szCs w:val="28"/>
        </w:rPr>
        <w:t xml:space="preserve"> </w:t>
      </w:r>
      <w:r w:rsidR="008343A0">
        <w:rPr>
          <w:sz w:val="28"/>
          <w:szCs w:val="28"/>
        </w:rPr>
        <w:t xml:space="preserve">составления проекта бюджета </w:t>
      </w:r>
      <w:r w:rsidR="003E2ECB">
        <w:rPr>
          <w:sz w:val="28"/>
          <w:szCs w:val="28"/>
        </w:rPr>
        <w:t>Майкорского сельского поселения</w:t>
      </w:r>
      <w:r w:rsidR="008343A0">
        <w:rPr>
          <w:sz w:val="28"/>
          <w:szCs w:val="28"/>
        </w:rPr>
        <w:t xml:space="preserve"> на 201</w:t>
      </w:r>
      <w:r w:rsidR="006A6C85">
        <w:rPr>
          <w:sz w:val="28"/>
          <w:szCs w:val="28"/>
        </w:rPr>
        <w:t>9 год и плановый период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="008343A0">
        <w:rPr>
          <w:sz w:val="28"/>
          <w:szCs w:val="28"/>
        </w:rPr>
        <w:t xml:space="preserve"> годов;</w:t>
      </w:r>
    </w:p>
    <w:p w:rsidR="002A0629" w:rsidRDefault="00ED5255" w:rsidP="008343A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0629">
        <w:rPr>
          <w:sz w:val="28"/>
          <w:szCs w:val="28"/>
        </w:rPr>
        <w:t xml:space="preserve">Основные этапы и сроки составления проекта бюджета </w:t>
      </w:r>
      <w:r w:rsidR="003E2ECB">
        <w:rPr>
          <w:sz w:val="28"/>
          <w:szCs w:val="28"/>
        </w:rPr>
        <w:t xml:space="preserve">Майкорского сельского поселения </w:t>
      </w:r>
      <w:r w:rsidR="002A0629">
        <w:rPr>
          <w:sz w:val="28"/>
          <w:szCs w:val="28"/>
        </w:rPr>
        <w:t>на 201</w:t>
      </w:r>
      <w:r w:rsidR="006A6C85">
        <w:rPr>
          <w:sz w:val="28"/>
          <w:szCs w:val="28"/>
        </w:rPr>
        <w:t>9 год и плановый период 2020 и 2021</w:t>
      </w:r>
      <w:r w:rsidR="002A0629">
        <w:rPr>
          <w:sz w:val="28"/>
          <w:szCs w:val="28"/>
        </w:rPr>
        <w:t xml:space="preserve"> годов.</w:t>
      </w:r>
    </w:p>
    <w:p w:rsidR="008C57BC" w:rsidRPr="00D06024" w:rsidRDefault="002A0629" w:rsidP="008343A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57BC" w:rsidRPr="00D06024">
        <w:rPr>
          <w:sz w:val="28"/>
          <w:szCs w:val="28"/>
        </w:rPr>
        <w:t xml:space="preserve">. </w:t>
      </w:r>
      <w:r w:rsidR="00FE7C9D">
        <w:rPr>
          <w:sz w:val="28"/>
          <w:szCs w:val="28"/>
        </w:rPr>
        <w:t xml:space="preserve"> </w:t>
      </w:r>
      <w:r w:rsidR="008C57BC" w:rsidRPr="00D0602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распоряжения</w:t>
      </w:r>
      <w:r w:rsidR="008C57BC" w:rsidRPr="00D06024">
        <w:rPr>
          <w:sz w:val="28"/>
          <w:szCs w:val="28"/>
        </w:rPr>
        <w:t xml:space="preserve"> </w:t>
      </w:r>
      <w:r w:rsidR="0074422F">
        <w:rPr>
          <w:sz w:val="28"/>
          <w:szCs w:val="28"/>
        </w:rPr>
        <w:t>оставляю за собой.</w:t>
      </w:r>
    </w:p>
    <w:p w:rsidR="008C57BC" w:rsidRDefault="008C5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F73" w:rsidRPr="00D06024" w:rsidRDefault="00941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C9D" w:rsidRPr="004E2DE9" w:rsidRDefault="008440B5" w:rsidP="00FE7C9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E7C9D" w:rsidRPr="004E2D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5D09">
        <w:rPr>
          <w:sz w:val="28"/>
          <w:szCs w:val="28"/>
        </w:rPr>
        <w:t xml:space="preserve"> </w:t>
      </w:r>
      <w:r w:rsidR="005E3EDA">
        <w:rPr>
          <w:sz w:val="28"/>
          <w:szCs w:val="28"/>
        </w:rPr>
        <w:t xml:space="preserve"> </w:t>
      </w:r>
      <w:r w:rsidR="00C80AC6">
        <w:rPr>
          <w:sz w:val="28"/>
          <w:szCs w:val="28"/>
        </w:rPr>
        <w:t>поселения</w:t>
      </w:r>
      <w:r w:rsidR="00A65D09">
        <w:rPr>
          <w:sz w:val="28"/>
          <w:szCs w:val="28"/>
        </w:rPr>
        <w:t xml:space="preserve">:     </w:t>
      </w:r>
      <w:r w:rsidR="00FE7C9D" w:rsidRPr="004E2DE9">
        <w:rPr>
          <w:sz w:val="28"/>
          <w:szCs w:val="28"/>
        </w:rPr>
        <w:tab/>
      </w:r>
      <w:r w:rsidR="003530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5E3ED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="003530FF">
        <w:rPr>
          <w:sz w:val="28"/>
          <w:szCs w:val="28"/>
        </w:rPr>
        <w:t xml:space="preserve"> </w:t>
      </w:r>
      <w:r w:rsidR="00FE7C9D" w:rsidRPr="004E2DE9">
        <w:rPr>
          <w:sz w:val="28"/>
          <w:szCs w:val="28"/>
        </w:rPr>
        <w:t xml:space="preserve"> </w:t>
      </w:r>
      <w:r w:rsidR="00047967">
        <w:rPr>
          <w:sz w:val="28"/>
          <w:szCs w:val="28"/>
        </w:rPr>
        <w:t>И.Р. Давыдова</w:t>
      </w:r>
    </w:p>
    <w:p w:rsidR="008C57BC" w:rsidRPr="00D06024" w:rsidRDefault="008C57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57BC" w:rsidRPr="00D06024" w:rsidRDefault="008C57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255" w:rsidRDefault="00ED52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7BC" w:rsidRPr="00D06024" w:rsidRDefault="008C57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06024">
        <w:rPr>
          <w:sz w:val="28"/>
          <w:szCs w:val="28"/>
        </w:rPr>
        <w:t>УТВЕРЖДЕН</w:t>
      </w:r>
    </w:p>
    <w:p w:rsidR="006D34F7" w:rsidRDefault="006D34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D7611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8C57BC" w:rsidRPr="00D06024">
        <w:rPr>
          <w:sz w:val="28"/>
          <w:szCs w:val="28"/>
        </w:rPr>
        <w:t>администрации</w:t>
      </w:r>
    </w:p>
    <w:p w:rsidR="008C57BC" w:rsidRPr="00D06024" w:rsidRDefault="006D34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Майкорского сельского поселения</w:t>
      </w:r>
    </w:p>
    <w:p w:rsidR="008C57BC" w:rsidRPr="00D06024" w:rsidRDefault="008C57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4C43">
        <w:rPr>
          <w:sz w:val="28"/>
          <w:szCs w:val="28"/>
        </w:rPr>
        <w:t xml:space="preserve">от </w:t>
      </w:r>
      <w:r w:rsidR="00F82A3A" w:rsidRPr="00404C43">
        <w:rPr>
          <w:sz w:val="28"/>
          <w:szCs w:val="28"/>
        </w:rPr>
        <w:t>1</w:t>
      </w:r>
      <w:r w:rsidR="006A6C85">
        <w:rPr>
          <w:sz w:val="28"/>
          <w:szCs w:val="28"/>
        </w:rPr>
        <w:t>0</w:t>
      </w:r>
      <w:r w:rsidRPr="00404C43">
        <w:rPr>
          <w:sz w:val="28"/>
          <w:szCs w:val="28"/>
        </w:rPr>
        <w:t>.</w:t>
      </w:r>
      <w:r w:rsidR="00A65D09" w:rsidRPr="00404C43">
        <w:rPr>
          <w:sz w:val="28"/>
          <w:szCs w:val="28"/>
        </w:rPr>
        <w:t>10</w:t>
      </w:r>
      <w:r w:rsidRPr="00404C43">
        <w:rPr>
          <w:sz w:val="28"/>
          <w:szCs w:val="28"/>
        </w:rPr>
        <w:t>.201</w:t>
      </w:r>
      <w:r w:rsidR="006A6C85">
        <w:rPr>
          <w:sz w:val="28"/>
          <w:szCs w:val="28"/>
        </w:rPr>
        <w:t>8</w:t>
      </w:r>
      <w:r w:rsidRPr="00404C43">
        <w:rPr>
          <w:sz w:val="28"/>
          <w:szCs w:val="28"/>
        </w:rPr>
        <w:t xml:space="preserve"> </w:t>
      </w:r>
      <w:r w:rsidR="00941F73" w:rsidRPr="00404C43">
        <w:rPr>
          <w:sz w:val="28"/>
          <w:szCs w:val="28"/>
        </w:rPr>
        <w:t xml:space="preserve">№ </w:t>
      </w:r>
      <w:r w:rsidR="006A6C85">
        <w:rPr>
          <w:sz w:val="28"/>
          <w:szCs w:val="28"/>
        </w:rPr>
        <w:t>92</w:t>
      </w:r>
      <w:r w:rsidR="00A65D09" w:rsidRPr="00404C43">
        <w:rPr>
          <w:sz w:val="28"/>
          <w:szCs w:val="28"/>
        </w:rPr>
        <w:t>-р</w:t>
      </w:r>
    </w:p>
    <w:p w:rsidR="008C57BC" w:rsidRPr="00D06024" w:rsidRDefault="008C5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7BC" w:rsidRDefault="008C57BC">
      <w:pPr>
        <w:pStyle w:val="ConsPlusTitle"/>
        <w:widowControl/>
        <w:jc w:val="center"/>
        <w:rPr>
          <w:sz w:val="28"/>
          <w:szCs w:val="28"/>
        </w:rPr>
      </w:pPr>
      <w:r w:rsidRPr="00D06024">
        <w:rPr>
          <w:sz w:val="28"/>
          <w:szCs w:val="28"/>
        </w:rPr>
        <w:t>ПОРЯДОК</w:t>
      </w:r>
    </w:p>
    <w:p w:rsidR="008C57BC" w:rsidRPr="00D06024" w:rsidRDefault="00FE7C9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 </w:t>
      </w:r>
      <w:r w:rsidR="008343A0">
        <w:rPr>
          <w:sz w:val="28"/>
          <w:szCs w:val="28"/>
        </w:rPr>
        <w:t xml:space="preserve">проекта бюджета </w:t>
      </w:r>
      <w:r w:rsidR="006D34F7">
        <w:rPr>
          <w:sz w:val="28"/>
          <w:szCs w:val="28"/>
        </w:rPr>
        <w:t xml:space="preserve">Майкорского сельского поселения </w:t>
      </w:r>
      <w:r w:rsidR="008343A0">
        <w:rPr>
          <w:sz w:val="28"/>
          <w:szCs w:val="28"/>
        </w:rPr>
        <w:t>на 201</w:t>
      </w:r>
      <w:r w:rsidR="006A6C85">
        <w:rPr>
          <w:sz w:val="28"/>
          <w:szCs w:val="28"/>
        </w:rPr>
        <w:t>9 год и плановый период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="008343A0">
        <w:rPr>
          <w:sz w:val="28"/>
          <w:szCs w:val="28"/>
        </w:rPr>
        <w:t xml:space="preserve"> годов</w:t>
      </w:r>
    </w:p>
    <w:p w:rsidR="008C57BC" w:rsidRPr="00D06024" w:rsidRDefault="008C5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7BC" w:rsidRDefault="00374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723D">
        <w:rPr>
          <w:sz w:val="28"/>
          <w:szCs w:val="28"/>
        </w:rPr>
        <w:t>1.1</w:t>
      </w:r>
      <w:r w:rsidR="006A6C85" w:rsidRPr="006A6C85">
        <w:rPr>
          <w:sz w:val="28"/>
          <w:szCs w:val="28"/>
        </w:rPr>
        <w:t xml:space="preserve"> </w:t>
      </w:r>
      <w:r w:rsidR="006A6C85">
        <w:rPr>
          <w:sz w:val="28"/>
          <w:szCs w:val="28"/>
        </w:rPr>
        <w:t xml:space="preserve">Проект бюджета </w:t>
      </w:r>
      <w:proofErr w:type="spellStart"/>
      <w:r w:rsidR="00ED5255">
        <w:rPr>
          <w:sz w:val="28"/>
          <w:szCs w:val="28"/>
        </w:rPr>
        <w:t>Майкорского</w:t>
      </w:r>
      <w:proofErr w:type="spellEnd"/>
      <w:r w:rsidR="00ED5255">
        <w:rPr>
          <w:sz w:val="28"/>
          <w:szCs w:val="28"/>
        </w:rPr>
        <w:t xml:space="preserve"> сельского поселения </w:t>
      </w:r>
      <w:r w:rsidR="006A6C85">
        <w:rPr>
          <w:sz w:val="28"/>
          <w:szCs w:val="28"/>
        </w:rPr>
        <w:t xml:space="preserve"> на 2019 год и плановый период 2020 и 2021 годов составляется на основе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действующего бюджетного и налогового законодательства,</w:t>
      </w:r>
      <w:r w:rsidRPr="00DE723D">
        <w:rPr>
          <w:sz w:val="28"/>
          <w:szCs w:val="28"/>
        </w:rPr>
        <w:t xml:space="preserve"> </w:t>
      </w:r>
      <w:r w:rsidR="00047967">
        <w:rPr>
          <w:sz w:val="28"/>
          <w:szCs w:val="28"/>
        </w:rPr>
        <w:t xml:space="preserve"> </w:t>
      </w:r>
      <w:r w:rsidRPr="00DE723D">
        <w:rPr>
          <w:sz w:val="28"/>
          <w:szCs w:val="28"/>
        </w:rPr>
        <w:t xml:space="preserve">прогноза социально- экономического развития </w:t>
      </w:r>
      <w:r w:rsidR="006D34F7" w:rsidRPr="00DE723D">
        <w:rPr>
          <w:sz w:val="28"/>
          <w:szCs w:val="28"/>
        </w:rPr>
        <w:t>Майкорского сельского поселения</w:t>
      </w:r>
      <w:r w:rsidR="00D04F39" w:rsidRPr="00DE723D">
        <w:rPr>
          <w:sz w:val="28"/>
          <w:szCs w:val="28"/>
        </w:rPr>
        <w:t xml:space="preserve"> на 201</w:t>
      </w:r>
      <w:r w:rsidR="006A6C85">
        <w:rPr>
          <w:sz w:val="28"/>
          <w:szCs w:val="28"/>
        </w:rPr>
        <w:t>9</w:t>
      </w:r>
      <w:r w:rsidR="00D04F39" w:rsidRPr="00DE723D">
        <w:rPr>
          <w:sz w:val="28"/>
          <w:szCs w:val="28"/>
        </w:rPr>
        <w:t xml:space="preserve"> год и плановый перио</w:t>
      </w:r>
      <w:r w:rsidR="006A6C85">
        <w:rPr>
          <w:sz w:val="28"/>
          <w:szCs w:val="28"/>
        </w:rPr>
        <w:t>д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="00D04F39" w:rsidRPr="00DE723D">
        <w:rPr>
          <w:sz w:val="28"/>
          <w:szCs w:val="28"/>
        </w:rPr>
        <w:t xml:space="preserve"> годов</w:t>
      </w:r>
      <w:proofErr w:type="gramEnd"/>
      <w:r w:rsidR="00D04F39" w:rsidRPr="00DE723D">
        <w:rPr>
          <w:sz w:val="28"/>
          <w:szCs w:val="28"/>
        </w:rPr>
        <w:t>,</w:t>
      </w:r>
      <w:r w:rsidR="00047967">
        <w:rPr>
          <w:sz w:val="28"/>
          <w:szCs w:val="28"/>
        </w:rPr>
        <w:t xml:space="preserve"> муниципальных программ </w:t>
      </w:r>
      <w:proofErr w:type="spellStart"/>
      <w:r w:rsidR="00047967">
        <w:rPr>
          <w:sz w:val="28"/>
          <w:szCs w:val="28"/>
        </w:rPr>
        <w:t>Майкорского</w:t>
      </w:r>
      <w:proofErr w:type="spellEnd"/>
      <w:r w:rsidR="00047967">
        <w:rPr>
          <w:sz w:val="28"/>
          <w:szCs w:val="28"/>
        </w:rPr>
        <w:t xml:space="preserve"> сельского поселения (проектов муниципальных программ, проектов изменений указанных программ)</w:t>
      </w:r>
      <w:r w:rsidR="00047967" w:rsidRPr="00DE723D">
        <w:rPr>
          <w:sz w:val="28"/>
          <w:szCs w:val="28"/>
        </w:rPr>
        <w:t xml:space="preserve">, с учётом основных направлений бюджетной и налоговой политики </w:t>
      </w:r>
      <w:proofErr w:type="spellStart"/>
      <w:r w:rsidR="00047967" w:rsidRPr="00DE723D">
        <w:rPr>
          <w:sz w:val="28"/>
          <w:szCs w:val="28"/>
        </w:rPr>
        <w:t>Майкорского</w:t>
      </w:r>
      <w:proofErr w:type="spellEnd"/>
      <w:r w:rsidR="00047967" w:rsidRPr="00DE723D">
        <w:rPr>
          <w:sz w:val="28"/>
          <w:szCs w:val="28"/>
        </w:rPr>
        <w:t xml:space="preserve"> сельского поселения</w:t>
      </w:r>
      <w:r w:rsidR="00D04F39" w:rsidRPr="00DE723D">
        <w:rPr>
          <w:sz w:val="28"/>
          <w:szCs w:val="28"/>
        </w:rPr>
        <w:t xml:space="preserve"> </w:t>
      </w:r>
      <w:r w:rsidRPr="00DE723D">
        <w:rPr>
          <w:sz w:val="28"/>
          <w:szCs w:val="28"/>
        </w:rPr>
        <w:t xml:space="preserve">исходя из </w:t>
      </w:r>
      <w:r w:rsidR="00D04F39" w:rsidRPr="00DE723D">
        <w:rPr>
          <w:sz w:val="28"/>
          <w:szCs w:val="28"/>
        </w:rPr>
        <w:t>принципов сбалансированности бюджета, общего (совокупного) покрытия расходов бюджета, необходимости минимизации размера дефицита бюджета и повышения эффективности бюджетных расходов.</w:t>
      </w:r>
    </w:p>
    <w:p w:rsidR="00D04F39" w:rsidRDefault="00D04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Непосредственное составление проекта бюджета </w:t>
      </w:r>
      <w:r w:rsidR="006D34F7">
        <w:rPr>
          <w:sz w:val="28"/>
          <w:szCs w:val="28"/>
        </w:rPr>
        <w:t>Майкорского сельского поселения</w:t>
      </w:r>
      <w:r w:rsidR="007E2EB3">
        <w:rPr>
          <w:sz w:val="28"/>
          <w:szCs w:val="28"/>
        </w:rPr>
        <w:t xml:space="preserve"> на 201</w:t>
      </w:r>
      <w:r w:rsidR="006A6C85">
        <w:rPr>
          <w:sz w:val="28"/>
          <w:szCs w:val="28"/>
        </w:rPr>
        <w:t>9 год и плановый период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="007E2EB3">
        <w:rPr>
          <w:sz w:val="28"/>
          <w:szCs w:val="28"/>
        </w:rPr>
        <w:t xml:space="preserve"> годов осуществляет финансов</w:t>
      </w:r>
      <w:r w:rsidR="006D34F7">
        <w:rPr>
          <w:sz w:val="28"/>
          <w:szCs w:val="28"/>
        </w:rPr>
        <w:t>ый</w:t>
      </w:r>
      <w:r w:rsidR="007E2EB3">
        <w:rPr>
          <w:sz w:val="28"/>
          <w:szCs w:val="28"/>
        </w:rPr>
        <w:t xml:space="preserve"> </w:t>
      </w:r>
      <w:r w:rsidR="006D34F7">
        <w:rPr>
          <w:sz w:val="28"/>
          <w:szCs w:val="28"/>
        </w:rPr>
        <w:t>отдел</w:t>
      </w:r>
      <w:r w:rsidR="007E2EB3">
        <w:rPr>
          <w:sz w:val="28"/>
          <w:szCs w:val="28"/>
        </w:rPr>
        <w:t xml:space="preserve"> администрации </w:t>
      </w:r>
      <w:r w:rsidR="006D34F7">
        <w:rPr>
          <w:sz w:val="28"/>
          <w:szCs w:val="28"/>
        </w:rPr>
        <w:t>Майкорского сельского поселения</w:t>
      </w:r>
      <w:r w:rsidR="007E2EB3">
        <w:rPr>
          <w:sz w:val="28"/>
          <w:szCs w:val="28"/>
        </w:rPr>
        <w:t>.</w:t>
      </w:r>
    </w:p>
    <w:p w:rsidR="002A1B6E" w:rsidRDefault="007E2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B6E">
        <w:rPr>
          <w:sz w:val="28"/>
          <w:szCs w:val="28"/>
        </w:rPr>
        <w:t xml:space="preserve">1.3.  </w:t>
      </w:r>
      <w:r w:rsidR="002A1B6E" w:rsidRPr="002A1B6E">
        <w:rPr>
          <w:sz w:val="28"/>
          <w:szCs w:val="28"/>
        </w:rPr>
        <w:t>А</w:t>
      </w:r>
      <w:r w:rsidRPr="002A1B6E">
        <w:rPr>
          <w:sz w:val="28"/>
          <w:szCs w:val="28"/>
        </w:rPr>
        <w:t>дминистраци</w:t>
      </w:r>
      <w:r w:rsidR="002A1B6E" w:rsidRPr="002A1B6E">
        <w:rPr>
          <w:sz w:val="28"/>
          <w:szCs w:val="28"/>
        </w:rPr>
        <w:t>я</w:t>
      </w:r>
      <w:r w:rsidRPr="002A1B6E">
        <w:rPr>
          <w:sz w:val="28"/>
          <w:szCs w:val="28"/>
        </w:rPr>
        <w:t xml:space="preserve"> </w:t>
      </w:r>
      <w:r w:rsidR="002A1B6E" w:rsidRPr="002A1B6E">
        <w:rPr>
          <w:sz w:val="28"/>
          <w:szCs w:val="28"/>
        </w:rPr>
        <w:t>Майкорского сельского поселения</w:t>
      </w:r>
      <w:r w:rsidRPr="002A1B6E">
        <w:rPr>
          <w:sz w:val="28"/>
          <w:szCs w:val="28"/>
        </w:rPr>
        <w:t xml:space="preserve">, </w:t>
      </w:r>
      <w:r w:rsidR="002A1B6E">
        <w:rPr>
          <w:sz w:val="28"/>
          <w:szCs w:val="28"/>
        </w:rPr>
        <w:t xml:space="preserve">муниципальные бюджетные учреждения культуры Майкорского сельского поселения, </w:t>
      </w:r>
      <w:r w:rsidRPr="002A1B6E">
        <w:rPr>
          <w:sz w:val="28"/>
          <w:szCs w:val="28"/>
        </w:rPr>
        <w:t>иные юридические лица представляют в финансов</w:t>
      </w:r>
      <w:r w:rsidR="002A1B6E">
        <w:rPr>
          <w:sz w:val="28"/>
          <w:szCs w:val="28"/>
        </w:rPr>
        <w:t>ый</w:t>
      </w:r>
      <w:r w:rsidRPr="002A1B6E">
        <w:rPr>
          <w:sz w:val="28"/>
          <w:szCs w:val="28"/>
        </w:rPr>
        <w:t xml:space="preserve"> </w:t>
      </w:r>
      <w:r w:rsidR="002A1B6E">
        <w:rPr>
          <w:sz w:val="28"/>
          <w:szCs w:val="28"/>
        </w:rPr>
        <w:t>отдел</w:t>
      </w:r>
      <w:r w:rsidRPr="002A1B6E">
        <w:rPr>
          <w:sz w:val="28"/>
          <w:szCs w:val="28"/>
        </w:rPr>
        <w:t xml:space="preserve"> администрации </w:t>
      </w:r>
      <w:r w:rsidR="002A1B6E">
        <w:rPr>
          <w:sz w:val="28"/>
          <w:szCs w:val="28"/>
        </w:rPr>
        <w:t>Майкорского сельского поселения</w:t>
      </w:r>
      <w:r w:rsidR="002A1B6E" w:rsidRPr="002A1B6E">
        <w:rPr>
          <w:sz w:val="28"/>
          <w:szCs w:val="28"/>
        </w:rPr>
        <w:t xml:space="preserve"> </w:t>
      </w:r>
      <w:r w:rsidRPr="002A1B6E">
        <w:rPr>
          <w:sz w:val="28"/>
          <w:szCs w:val="28"/>
        </w:rPr>
        <w:t xml:space="preserve">необходимые для формирования проекта бюджета сведения и данные, по формам и в сроки, установленные настоящим Положением и иными муниципальными правовыми актами </w:t>
      </w:r>
      <w:r w:rsidR="002A1B6E">
        <w:rPr>
          <w:sz w:val="28"/>
          <w:szCs w:val="28"/>
        </w:rPr>
        <w:t>Майкорского сельского поселения</w:t>
      </w:r>
    </w:p>
    <w:p w:rsidR="008C57BC" w:rsidRDefault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проекте бюджета </w:t>
      </w:r>
      <w:r w:rsidR="00651576">
        <w:rPr>
          <w:sz w:val="28"/>
          <w:szCs w:val="28"/>
        </w:rPr>
        <w:t xml:space="preserve">Майкорского сельского поселения </w:t>
      </w:r>
      <w:r>
        <w:rPr>
          <w:sz w:val="28"/>
          <w:szCs w:val="28"/>
        </w:rPr>
        <w:t>на 201</w:t>
      </w:r>
      <w:r w:rsidR="006A6C85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6A6C85">
        <w:rPr>
          <w:sz w:val="28"/>
          <w:szCs w:val="28"/>
        </w:rPr>
        <w:t>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отражаются следующие основные характеристики бюджета:</w:t>
      </w:r>
    </w:p>
    <w:p w:rsidR="0059017E" w:rsidRDefault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бюджета;</w:t>
      </w:r>
    </w:p>
    <w:p w:rsidR="0059017E" w:rsidRDefault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бюджета;</w:t>
      </w:r>
    </w:p>
    <w:p w:rsidR="0059017E" w:rsidRDefault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бюджета.</w:t>
      </w:r>
    </w:p>
    <w:p w:rsidR="0059017E" w:rsidRDefault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проекте бюджета </w:t>
      </w:r>
      <w:r w:rsidR="00651576">
        <w:rPr>
          <w:sz w:val="28"/>
          <w:szCs w:val="28"/>
        </w:rPr>
        <w:t xml:space="preserve">Майкорского сельского поселения </w:t>
      </w:r>
      <w:r>
        <w:rPr>
          <w:sz w:val="28"/>
          <w:szCs w:val="28"/>
        </w:rPr>
        <w:t>на 201</w:t>
      </w:r>
      <w:r w:rsidR="006A6C85">
        <w:rPr>
          <w:sz w:val="28"/>
          <w:szCs w:val="28"/>
        </w:rPr>
        <w:t>9 год и плановый период 2020 и 2021</w:t>
      </w:r>
      <w:r>
        <w:rPr>
          <w:sz w:val="28"/>
          <w:szCs w:val="28"/>
        </w:rPr>
        <w:t xml:space="preserve"> годов отражаются следующие основные показатели:</w:t>
      </w:r>
    </w:p>
    <w:p w:rsidR="0059017E" w:rsidRPr="00130F1F" w:rsidRDefault="0059017E" w:rsidP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F1F">
        <w:rPr>
          <w:sz w:val="28"/>
          <w:szCs w:val="28"/>
        </w:rPr>
        <w:t xml:space="preserve">доходы бюджета </w:t>
      </w:r>
      <w:proofErr w:type="spellStart"/>
      <w:r w:rsidR="00651576" w:rsidRPr="00130F1F">
        <w:rPr>
          <w:sz w:val="28"/>
          <w:szCs w:val="28"/>
        </w:rPr>
        <w:t>Майкорского</w:t>
      </w:r>
      <w:proofErr w:type="spellEnd"/>
      <w:r w:rsidR="00651576" w:rsidRPr="00130F1F">
        <w:rPr>
          <w:sz w:val="28"/>
          <w:szCs w:val="28"/>
        </w:rPr>
        <w:t xml:space="preserve"> сельского поселения </w:t>
      </w:r>
      <w:r w:rsidRPr="00130F1F">
        <w:rPr>
          <w:sz w:val="28"/>
          <w:szCs w:val="28"/>
        </w:rPr>
        <w:t>по группам, подгруппам, статьям классификации доходов бюджетов;</w:t>
      </w:r>
    </w:p>
    <w:p w:rsidR="0059017E" w:rsidRPr="00F908A4" w:rsidRDefault="0059017E" w:rsidP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F1F">
        <w:rPr>
          <w:sz w:val="28"/>
          <w:szCs w:val="28"/>
        </w:rPr>
        <w:t xml:space="preserve"> перечень главных администраторов доходов</w:t>
      </w:r>
      <w:r w:rsidRPr="00F908A4">
        <w:rPr>
          <w:sz w:val="28"/>
          <w:szCs w:val="28"/>
        </w:rPr>
        <w:t xml:space="preserve"> бюджета;</w:t>
      </w:r>
    </w:p>
    <w:p w:rsidR="0059017E" w:rsidRPr="00F908A4" w:rsidRDefault="0059017E" w:rsidP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8A4">
        <w:rPr>
          <w:sz w:val="28"/>
          <w:szCs w:val="28"/>
        </w:rPr>
        <w:t xml:space="preserve">  перечень главных </w:t>
      </w:r>
      <w:proofErr w:type="gramStart"/>
      <w:r w:rsidRPr="00F908A4">
        <w:rPr>
          <w:sz w:val="28"/>
          <w:szCs w:val="28"/>
        </w:rPr>
        <w:t>администраторов источников финансирования</w:t>
      </w:r>
      <w:r w:rsidR="00ED5255">
        <w:rPr>
          <w:sz w:val="28"/>
          <w:szCs w:val="28"/>
        </w:rPr>
        <w:t xml:space="preserve"> </w:t>
      </w:r>
      <w:r w:rsidRPr="00F908A4">
        <w:rPr>
          <w:sz w:val="28"/>
          <w:szCs w:val="28"/>
        </w:rPr>
        <w:t xml:space="preserve"> дефицита бюджета</w:t>
      </w:r>
      <w:proofErr w:type="gramEnd"/>
      <w:r w:rsidRPr="00F908A4">
        <w:rPr>
          <w:sz w:val="28"/>
          <w:szCs w:val="28"/>
        </w:rPr>
        <w:t>;</w:t>
      </w:r>
    </w:p>
    <w:p w:rsidR="008514B0" w:rsidRDefault="00047967" w:rsidP="00047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514B0">
        <w:rPr>
          <w:sz w:val="28"/>
          <w:szCs w:val="28"/>
        </w:rPr>
        <w:t xml:space="preserve">    </w:t>
      </w:r>
      <w:r w:rsidR="0059017E" w:rsidRPr="00783EF8">
        <w:rPr>
          <w:sz w:val="28"/>
          <w:szCs w:val="28"/>
        </w:rPr>
        <w:t xml:space="preserve">распределение бюджетных ассигнований по целевым статьям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муниципальным программам и непрограммным направлениям деятельности) группам видов</w:t>
      </w:r>
      <w:r w:rsidR="0059017E" w:rsidRPr="00783EF8">
        <w:rPr>
          <w:sz w:val="28"/>
          <w:szCs w:val="28"/>
        </w:rPr>
        <w:t xml:space="preserve"> расходов классификации расходов бюджетов </w:t>
      </w:r>
      <w:r w:rsidR="008514B0">
        <w:rPr>
          <w:sz w:val="28"/>
          <w:szCs w:val="28"/>
        </w:rPr>
        <w:t>на очередной финансовый год  и плановый период;</w:t>
      </w:r>
    </w:p>
    <w:p w:rsidR="008514B0" w:rsidRDefault="008514B0" w:rsidP="008514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ведомственная структура расходов бюджета </w:t>
      </w:r>
      <w:r w:rsidR="0059017E" w:rsidRPr="00783EF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 и плановый период;</w:t>
      </w:r>
    </w:p>
    <w:p w:rsidR="0059017E" w:rsidRPr="00783EF8" w:rsidRDefault="008514B0" w:rsidP="008514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 xml:space="preserve"> </w:t>
      </w:r>
      <w:r w:rsidR="0059017E" w:rsidRPr="00783EF8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:rsidR="0059017E" w:rsidRPr="00783EF8" w:rsidRDefault="0059017E" w:rsidP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>объ</w:t>
      </w:r>
      <w:r w:rsidR="00A51D05" w:rsidRPr="00783EF8">
        <w:rPr>
          <w:sz w:val="28"/>
          <w:szCs w:val="28"/>
        </w:rPr>
        <w:t>ё</w:t>
      </w:r>
      <w:r w:rsidRPr="00783EF8">
        <w:rPr>
          <w:sz w:val="28"/>
          <w:szCs w:val="28"/>
        </w:rPr>
        <w:t>м межбюджетных трансфертов, получаемых из других бюджетов бюджетной системы Российской Федерации в очередном фин</w:t>
      </w:r>
      <w:r w:rsidR="00651576" w:rsidRPr="00783EF8">
        <w:rPr>
          <w:sz w:val="28"/>
          <w:szCs w:val="28"/>
        </w:rPr>
        <w:t>ансовом году и плановом периоде;</w:t>
      </w:r>
    </w:p>
    <w:p w:rsidR="0059017E" w:rsidRDefault="0059017E" w:rsidP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>общий объем условно утверждаемых (утверждённых) расходов на первый год планового периода в объеме не менее 2,5 процента общего объёма расходов бюджета</w:t>
      </w:r>
      <w:r w:rsidR="008514B0">
        <w:rPr>
          <w:sz w:val="28"/>
          <w:szCs w:val="28"/>
        </w:rPr>
        <w:t xml:space="preserve"> (без учета  расходов бюджета, предусмотренных за счет межбюджетных трансфертов из других бюджетов бюджетной системы РФ, имеющих целевое назначение),</w:t>
      </w:r>
      <w:r w:rsidRPr="00783EF8">
        <w:rPr>
          <w:sz w:val="28"/>
          <w:szCs w:val="28"/>
        </w:rPr>
        <w:t xml:space="preserve"> на второй год планового периода в объеме не менее 5 процентов общего объема расходов бюджета</w:t>
      </w:r>
      <w:r w:rsidR="008514B0">
        <w:rPr>
          <w:sz w:val="28"/>
          <w:szCs w:val="28"/>
        </w:rPr>
        <w:t xml:space="preserve"> (без учета 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Pr="00783EF8">
        <w:rPr>
          <w:sz w:val="28"/>
          <w:szCs w:val="28"/>
        </w:rPr>
        <w:t>;</w:t>
      </w:r>
    </w:p>
    <w:p w:rsidR="0059017E" w:rsidRDefault="0059017E" w:rsidP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proofErr w:type="spellStart"/>
      <w:r w:rsidR="00651576" w:rsidRPr="00783EF8">
        <w:rPr>
          <w:sz w:val="28"/>
          <w:szCs w:val="28"/>
        </w:rPr>
        <w:t>Майкорского</w:t>
      </w:r>
      <w:proofErr w:type="spellEnd"/>
      <w:r w:rsidR="00651576" w:rsidRPr="00783EF8">
        <w:rPr>
          <w:sz w:val="28"/>
          <w:szCs w:val="28"/>
        </w:rPr>
        <w:t xml:space="preserve"> сельского поселен</w:t>
      </w:r>
      <w:r w:rsidR="00ED5255">
        <w:rPr>
          <w:sz w:val="28"/>
          <w:szCs w:val="28"/>
        </w:rPr>
        <w:t>ия</w:t>
      </w:r>
      <w:r w:rsidR="008514B0">
        <w:rPr>
          <w:sz w:val="28"/>
          <w:szCs w:val="28"/>
        </w:rPr>
        <w:t>;</w:t>
      </w:r>
    </w:p>
    <w:p w:rsidR="008514B0" w:rsidRDefault="008514B0" w:rsidP="008514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муниципальных заимствований на очередной финансовый год  и плановый период;</w:t>
      </w:r>
    </w:p>
    <w:p w:rsidR="004612FD" w:rsidRDefault="008514B0" w:rsidP="00461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прогнозный план приватизации муниципального имущества</w:t>
      </w:r>
      <w:r w:rsidR="004612FD">
        <w:rPr>
          <w:sz w:val="28"/>
          <w:szCs w:val="28"/>
        </w:rPr>
        <w:t xml:space="preserve"> </w:t>
      </w:r>
      <w:proofErr w:type="spellStart"/>
      <w:r w:rsidR="004612FD">
        <w:rPr>
          <w:sz w:val="28"/>
          <w:szCs w:val="28"/>
        </w:rPr>
        <w:t>Майкорского</w:t>
      </w:r>
      <w:proofErr w:type="spellEnd"/>
      <w:r w:rsidR="004612FD">
        <w:rPr>
          <w:sz w:val="28"/>
          <w:szCs w:val="28"/>
        </w:rPr>
        <w:t xml:space="preserve"> сельского поселения на очередной финансовый год  и плановый период;</w:t>
      </w:r>
    </w:p>
    <w:p w:rsidR="004612FD" w:rsidRDefault="004612FD" w:rsidP="00461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муниципального дорожного фонда </w:t>
      </w:r>
      <w:proofErr w:type="spellStart"/>
      <w:r>
        <w:rPr>
          <w:sz w:val="28"/>
          <w:szCs w:val="28"/>
        </w:rPr>
        <w:t>Майкорского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9017E" w:rsidRPr="00783EF8" w:rsidRDefault="0059017E" w:rsidP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 xml:space="preserve">иные показатели, определенные Бюджетным </w:t>
      </w:r>
      <w:hyperlink r:id="rId7" w:history="1">
        <w:r w:rsidRPr="00783EF8">
          <w:rPr>
            <w:sz w:val="28"/>
            <w:szCs w:val="28"/>
          </w:rPr>
          <w:t>кодексом</w:t>
        </w:r>
      </w:hyperlink>
      <w:r w:rsidRPr="00783EF8">
        <w:rPr>
          <w:sz w:val="28"/>
          <w:szCs w:val="28"/>
        </w:rPr>
        <w:t xml:space="preserve"> Российской Федерации, законами Пермского края, муниципальными правовыми актами </w:t>
      </w:r>
      <w:r w:rsidR="00651576" w:rsidRPr="00783EF8">
        <w:rPr>
          <w:sz w:val="28"/>
          <w:szCs w:val="28"/>
        </w:rPr>
        <w:t>Майкорского сельского поселения</w:t>
      </w:r>
      <w:r w:rsidRPr="00783EF8">
        <w:rPr>
          <w:sz w:val="28"/>
          <w:szCs w:val="28"/>
        </w:rPr>
        <w:t>.</w:t>
      </w:r>
    </w:p>
    <w:p w:rsidR="0059017E" w:rsidRPr="00783EF8" w:rsidRDefault="00590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 xml:space="preserve">1.6. </w:t>
      </w:r>
      <w:r w:rsidR="002A0629" w:rsidRPr="00783EF8">
        <w:rPr>
          <w:sz w:val="28"/>
          <w:szCs w:val="28"/>
        </w:rPr>
        <w:t xml:space="preserve">Проект решения </w:t>
      </w:r>
      <w:r w:rsidR="00651576" w:rsidRPr="00783EF8">
        <w:rPr>
          <w:sz w:val="28"/>
          <w:szCs w:val="28"/>
        </w:rPr>
        <w:t>Совета депутатов</w:t>
      </w:r>
      <w:r w:rsidR="002A0629" w:rsidRPr="00783EF8">
        <w:rPr>
          <w:sz w:val="28"/>
          <w:szCs w:val="28"/>
        </w:rPr>
        <w:t xml:space="preserve"> </w:t>
      </w:r>
      <w:r w:rsidR="00651576" w:rsidRPr="00783EF8">
        <w:rPr>
          <w:sz w:val="28"/>
          <w:szCs w:val="28"/>
        </w:rPr>
        <w:t xml:space="preserve">Майкорского сельского поселения </w:t>
      </w:r>
      <w:r w:rsidR="002A0629" w:rsidRPr="00783EF8">
        <w:rPr>
          <w:sz w:val="28"/>
          <w:szCs w:val="28"/>
        </w:rPr>
        <w:t xml:space="preserve">«О бюджете </w:t>
      </w:r>
      <w:r w:rsidR="00651576" w:rsidRPr="00783EF8">
        <w:rPr>
          <w:sz w:val="28"/>
          <w:szCs w:val="28"/>
        </w:rPr>
        <w:t xml:space="preserve">Майкорского сельского поселения </w:t>
      </w:r>
      <w:r w:rsidR="002A0629" w:rsidRPr="00783EF8">
        <w:rPr>
          <w:sz w:val="28"/>
          <w:szCs w:val="28"/>
        </w:rPr>
        <w:t>на 201</w:t>
      </w:r>
      <w:r w:rsidR="006A6C85">
        <w:rPr>
          <w:sz w:val="28"/>
          <w:szCs w:val="28"/>
        </w:rPr>
        <w:t>9 год и плановый период 2020 и 2021</w:t>
      </w:r>
      <w:r w:rsidR="002A0629" w:rsidRPr="00783EF8">
        <w:rPr>
          <w:sz w:val="28"/>
          <w:szCs w:val="28"/>
        </w:rPr>
        <w:t xml:space="preserve"> годов» вносится администрацией </w:t>
      </w:r>
      <w:r w:rsidR="00651576" w:rsidRPr="00783EF8">
        <w:rPr>
          <w:sz w:val="28"/>
          <w:szCs w:val="28"/>
        </w:rPr>
        <w:t xml:space="preserve">Майкорского сельского поселения </w:t>
      </w:r>
      <w:r w:rsidR="002A0629" w:rsidRPr="00783EF8">
        <w:rPr>
          <w:sz w:val="28"/>
          <w:szCs w:val="28"/>
        </w:rPr>
        <w:t xml:space="preserve">в </w:t>
      </w:r>
      <w:r w:rsidR="00651576" w:rsidRPr="00783EF8">
        <w:rPr>
          <w:sz w:val="28"/>
          <w:szCs w:val="28"/>
        </w:rPr>
        <w:t>Совет депутатов</w:t>
      </w:r>
      <w:r w:rsidR="002A0629" w:rsidRPr="00783EF8">
        <w:rPr>
          <w:sz w:val="28"/>
          <w:szCs w:val="28"/>
        </w:rPr>
        <w:t xml:space="preserve"> </w:t>
      </w:r>
      <w:r w:rsidR="00651576" w:rsidRPr="00783EF8">
        <w:rPr>
          <w:sz w:val="28"/>
          <w:szCs w:val="28"/>
        </w:rPr>
        <w:t xml:space="preserve">Майкорского сельского поселения </w:t>
      </w:r>
      <w:r w:rsidR="00B1430C" w:rsidRPr="00BE4B2A">
        <w:rPr>
          <w:sz w:val="28"/>
          <w:szCs w:val="28"/>
        </w:rPr>
        <w:t xml:space="preserve">до </w:t>
      </w:r>
      <w:r w:rsidR="00D63F51" w:rsidRPr="00BE4B2A">
        <w:rPr>
          <w:sz w:val="28"/>
          <w:szCs w:val="28"/>
        </w:rPr>
        <w:t>15</w:t>
      </w:r>
      <w:r w:rsidR="002A0629" w:rsidRPr="00BE4B2A">
        <w:rPr>
          <w:sz w:val="28"/>
          <w:szCs w:val="28"/>
        </w:rPr>
        <w:t xml:space="preserve"> </w:t>
      </w:r>
      <w:r w:rsidR="00D63F51" w:rsidRPr="00BE4B2A">
        <w:rPr>
          <w:sz w:val="28"/>
          <w:szCs w:val="28"/>
        </w:rPr>
        <w:t>ноября</w:t>
      </w:r>
      <w:r w:rsidR="002A0629" w:rsidRPr="00BE4B2A">
        <w:rPr>
          <w:sz w:val="28"/>
          <w:szCs w:val="28"/>
        </w:rPr>
        <w:t xml:space="preserve"> 201</w:t>
      </w:r>
      <w:r w:rsidR="006A6C85">
        <w:rPr>
          <w:sz w:val="28"/>
          <w:szCs w:val="28"/>
        </w:rPr>
        <w:t>8</w:t>
      </w:r>
      <w:r w:rsidR="002A0629" w:rsidRPr="00BE4B2A">
        <w:rPr>
          <w:sz w:val="28"/>
          <w:szCs w:val="28"/>
        </w:rPr>
        <w:t xml:space="preserve"> года с приложением</w:t>
      </w:r>
      <w:r w:rsidR="002A0629" w:rsidRPr="00783EF8">
        <w:rPr>
          <w:sz w:val="28"/>
          <w:szCs w:val="28"/>
        </w:rPr>
        <w:t xml:space="preserve"> следующих документов и материалов:</w:t>
      </w:r>
    </w:p>
    <w:p w:rsidR="002A0629" w:rsidRPr="00783EF8" w:rsidRDefault="002A0629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>основные направления бюджетной</w:t>
      </w:r>
      <w:r w:rsidR="006A6C85">
        <w:rPr>
          <w:sz w:val="28"/>
          <w:szCs w:val="28"/>
        </w:rPr>
        <w:t xml:space="preserve"> политики </w:t>
      </w:r>
      <w:r w:rsidRPr="00783EF8">
        <w:rPr>
          <w:sz w:val="28"/>
          <w:szCs w:val="28"/>
        </w:rPr>
        <w:t xml:space="preserve"> и налоговой политики </w:t>
      </w:r>
      <w:r w:rsidR="00651576" w:rsidRPr="00783EF8">
        <w:rPr>
          <w:sz w:val="28"/>
          <w:szCs w:val="28"/>
        </w:rPr>
        <w:t>Майкорского сельского поселения</w:t>
      </w:r>
      <w:r w:rsidRPr="00783EF8">
        <w:rPr>
          <w:sz w:val="28"/>
          <w:szCs w:val="28"/>
        </w:rPr>
        <w:t xml:space="preserve"> на </w:t>
      </w:r>
      <w:r w:rsidR="00A51D05" w:rsidRPr="00783EF8">
        <w:rPr>
          <w:sz w:val="28"/>
          <w:szCs w:val="28"/>
        </w:rPr>
        <w:t>201</w:t>
      </w:r>
      <w:r w:rsidR="006A6C85">
        <w:rPr>
          <w:sz w:val="28"/>
          <w:szCs w:val="28"/>
        </w:rPr>
        <w:t>9 год и плановый период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Pr="00783EF8">
        <w:rPr>
          <w:sz w:val="28"/>
          <w:szCs w:val="28"/>
        </w:rPr>
        <w:t>годов;</w:t>
      </w:r>
    </w:p>
    <w:p w:rsidR="002A0629" w:rsidRPr="00130F1F" w:rsidRDefault="002A0629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F1F">
        <w:rPr>
          <w:sz w:val="28"/>
          <w:szCs w:val="28"/>
        </w:rPr>
        <w:t xml:space="preserve">итоги социально-экономического развития </w:t>
      </w:r>
      <w:proofErr w:type="spellStart"/>
      <w:r w:rsidR="00DE410F" w:rsidRPr="00130F1F">
        <w:rPr>
          <w:sz w:val="28"/>
          <w:szCs w:val="28"/>
        </w:rPr>
        <w:t>Майкорского</w:t>
      </w:r>
      <w:proofErr w:type="spellEnd"/>
      <w:r w:rsidR="00DE410F" w:rsidRPr="00130F1F">
        <w:rPr>
          <w:sz w:val="28"/>
          <w:szCs w:val="28"/>
        </w:rPr>
        <w:t xml:space="preserve"> сельского поселения</w:t>
      </w:r>
      <w:r w:rsidRPr="00130F1F">
        <w:rPr>
          <w:sz w:val="28"/>
          <w:szCs w:val="28"/>
        </w:rPr>
        <w:t xml:space="preserve"> за истекший период 201</w:t>
      </w:r>
      <w:r w:rsidR="006A6C85">
        <w:rPr>
          <w:sz w:val="28"/>
          <w:szCs w:val="28"/>
        </w:rPr>
        <w:t>7</w:t>
      </w:r>
      <w:r w:rsidRPr="00130F1F">
        <w:rPr>
          <w:sz w:val="28"/>
          <w:szCs w:val="28"/>
        </w:rPr>
        <w:t xml:space="preserve"> года и ожидаемые итоги социально-экономического развития </w:t>
      </w:r>
      <w:r w:rsidR="00DE410F" w:rsidRPr="00130F1F">
        <w:rPr>
          <w:sz w:val="28"/>
          <w:szCs w:val="28"/>
        </w:rPr>
        <w:t xml:space="preserve">Майкорского сельского поселения </w:t>
      </w:r>
      <w:r w:rsidRPr="00130F1F">
        <w:rPr>
          <w:sz w:val="28"/>
          <w:szCs w:val="28"/>
        </w:rPr>
        <w:t>за 201</w:t>
      </w:r>
      <w:r w:rsidR="006A6C85">
        <w:rPr>
          <w:sz w:val="28"/>
          <w:szCs w:val="28"/>
        </w:rPr>
        <w:t>8</w:t>
      </w:r>
      <w:r w:rsidRPr="00130F1F">
        <w:rPr>
          <w:sz w:val="28"/>
          <w:szCs w:val="28"/>
        </w:rPr>
        <w:t xml:space="preserve"> год;</w:t>
      </w:r>
    </w:p>
    <w:p w:rsidR="002A0629" w:rsidRPr="00783EF8" w:rsidRDefault="002A0629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 xml:space="preserve">прогноз социально-экономического развития </w:t>
      </w:r>
      <w:r w:rsidR="00DE410F" w:rsidRPr="00783EF8">
        <w:rPr>
          <w:sz w:val="28"/>
          <w:szCs w:val="28"/>
        </w:rPr>
        <w:t>Майкорского сельского поселения</w:t>
      </w:r>
      <w:r w:rsidRPr="00783EF8">
        <w:rPr>
          <w:sz w:val="28"/>
          <w:szCs w:val="28"/>
        </w:rPr>
        <w:t xml:space="preserve"> на 201</w:t>
      </w:r>
      <w:r w:rsidR="006A6C85">
        <w:rPr>
          <w:sz w:val="28"/>
          <w:szCs w:val="28"/>
        </w:rPr>
        <w:t>9 год и плановый период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Pr="00783EF8">
        <w:rPr>
          <w:sz w:val="28"/>
          <w:szCs w:val="28"/>
        </w:rPr>
        <w:t xml:space="preserve"> годов;</w:t>
      </w:r>
    </w:p>
    <w:p w:rsidR="002A0629" w:rsidRPr="00783EF8" w:rsidRDefault="002A0629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lastRenderedPageBreak/>
        <w:t>прогноз основных характеристик (общий объем доходов, общий объем расходов, дефицит (</w:t>
      </w:r>
      <w:proofErr w:type="spellStart"/>
      <w:r w:rsidRPr="00783EF8">
        <w:rPr>
          <w:sz w:val="28"/>
          <w:szCs w:val="28"/>
        </w:rPr>
        <w:t>профицит</w:t>
      </w:r>
      <w:proofErr w:type="spellEnd"/>
      <w:r w:rsidRPr="00783EF8">
        <w:rPr>
          <w:sz w:val="28"/>
          <w:szCs w:val="28"/>
        </w:rPr>
        <w:t xml:space="preserve">) бюджета) бюджета </w:t>
      </w:r>
      <w:proofErr w:type="spellStart"/>
      <w:r w:rsidR="00DE410F" w:rsidRPr="00783EF8">
        <w:rPr>
          <w:sz w:val="28"/>
          <w:szCs w:val="28"/>
        </w:rPr>
        <w:t>Майкорского</w:t>
      </w:r>
      <w:proofErr w:type="spellEnd"/>
      <w:r w:rsidR="00DE410F" w:rsidRPr="00783EF8">
        <w:rPr>
          <w:sz w:val="28"/>
          <w:szCs w:val="28"/>
        </w:rPr>
        <w:t xml:space="preserve"> сельского поселения </w:t>
      </w:r>
      <w:r w:rsidRPr="00783EF8">
        <w:rPr>
          <w:sz w:val="28"/>
          <w:szCs w:val="28"/>
        </w:rPr>
        <w:t>на 201</w:t>
      </w:r>
      <w:r w:rsidR="006A6C85">
        <w:rPr>
          <w:sz w:val="28"/>
          <w:szCs w:val="28"/>
        </w:rPr>
        <w:t>9 год и плановый период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Pr="00783EF8">
        <w:rPr>
          <w:sz w:val="28"/>
          <w:szCs w:val="28"/>
        </w:rPr>
        <w:t xml:space="preserve"> годов;</w:t>
      </w:r>
    </w:p>
    <w:p w:rsidR="002A0629" w:rsidRPr="00783EF8" w:rsidRDefault="002A0629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>пояснительная записка к проекту бюджета;</w:t>
      </w:r>
    </w:p>
    <w:p w:rsidR="002A0629" w:rsidRPr="00783EF8" w:rsidRDefault="002A0629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 xml:space="preserve">оценка ожидаемого исполнения бюджета </w:t>
      </w:r>
      <w:r w:rsidR="00DE410F" w:rsidRPr="00783EF8">
        <w:rPr>
          <w:sz w:val="28"/>
          <w:szCs w:val="28"/>
        </w:rPr>
        <w:t xml:space="preserve">Майкорского сельского поселения </w:t>
      </w:r>
      <w:r w:rsidRPr="00783EF8">
        <w:rPr>
          <w:sz w:val="28"/>
          <w:szCs w:val="28"/>
        </w:rPr>
        <w:t>на 201</w:t>
      </w:r>
      <w:r w:rsidR="006A6C85">
        <w:rPr>
          <w:sz w:val="28"/>
          <w:szCs w:val="28"/>
        </w:rPr>
        <w:t>8</w:t>
      </w:r>
      <w:r w:rsidRPr="00783EF8">
        <w:rPr>
          <w:sz w:val="28"/>
          <w:szCs w:val="28"/>
        </w:rPr>
        <w:t xml:space="preserve"> год;</w:t>
      </w:r>
    </w:p>
    <w:p w:rsidR="002A0629" w:rsidRDefault="002A0629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>проекты решений об изменении сроков вступления в силу (приостановления действия) в 201</w:t>
      </w:r>
      <w:r w:rsidR="006A6C85">
        <w:rPr>
          <w:sz w:val="28"/>
          <w:szCs w:val="28"/>
        </w:rPr>
        <w:t>9 году и плановом периоде 2020</w:t>
      </w:r>
      <w:r w:rsidR="00982FE0">
        <w:rPr>
          <w:sz w:val="28"/>
          <w:szCs w:val="28"/>
        </w:rPr>
        <w:t xml:space="preserve"> и 202</w:t>
      </w:r>
      <w:r w:rsidR="006A6C85">
        <w:rPr>
          <w:sz w:val="28"/>
          <w:szCs w:val="28"/>
        </w:rPr>
        <w:t>1</w:t>
      </w:r>
      <w:r w:rsidRPr="00783EF8">
        <w:rPr>
          <w:sz w:val="28"/>
          <w:szCs w:val="28"/>
        </w:rPr>
        <w:t xml:space="preserve"> годов отдельных положений муниципальных правовых актов </w:t>
      </w:r>
      <w:r w:rsidR="00DE410F" w:rsidRPr="00783EF8">
        <w:rPr>
          <w:sz w:val="28"/>
          <w:szCs w:val="28"/>
        </w:rPr>
        <w:t>Майкорского сельского поселения</w:t>
      </w:r>
      <w:r w:rsidRPr="00783EF8">
        <w:rPr>
          <w:sz w:val="28"/>
          <w:szCs w:val="28"/>
        </w:rPr>
        <w:t>, не обеспече</w:t>
      </w:r>
      <w:r w:rsidR="004612FD">
        <w:rPr>
          <w:sz w:val="28"/>
          <w:szCs w:val="28"/>
        </w:rPr>
        <w:t>нных источниками финансирования;</w:t>
      </w:r>
    </w:p>
    <w:p w:rsidR="004612FD" w:rsidRPr="00130F1F" w:rsidRDefault="004612FD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F1F">
        <w:rPr>
          <w:sz w:val="28"/>
          <w:szCs w:val="28"/>
        </w:rPr>
        <w:t xml:space="preserve">паспорта  муниципальных программ </w:t>
      </w:r>
      <w:proofErr w:type="spellStart"/>
      <w:r w:rsidRPr="00130F1F">
        <w:rPr>
          <w:sz w:val="28"/>
          <w:szCs w:val="28"/>
        </w:rPr>
        <w:t>Майкорского</w:t>
      </w:r>
      <w:proofErr w:type="spellEnd"/>
      <w:r w:rsidRPr="00130F1F">
        <w:rPr>
          <w:sz w:val="28"/>
          <w:szCs w:val="28"/>
        </w:rPr>
        <w:t xml:space="preserve"> сельского поселения (проекты изменений в паспорта муниципальных программ)</w:t>
      </w:r>
      <w:r w:rsidR="00130F1F">
        <w:rPr>
          <w:sz w:val="28"/>
          <w:szCs w:val="28"/>
        </w:rPr>
        <w:t>;</w:t>
      </w:r>
    </w:p>
    <w:p w:rsidR="002A69B1" w:rsidRDefault="002A69B1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8">
        <w:rPr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</w:t>
      </w:r>
      <w:r w:rsidR="005E3EDA" w:rsidRPr="00783EF8">
        <w:rPr>
          <w:sz w:val="28"/>
          <w:szCs w:val="28"/>
        </w:rPr>
        <w:t>,</w:t>
      </w:r>
      <w:r w:rsidRPr="00783EF8">
        <w:rPr>
          <w:sz w:val="28"/>
          <w:szCs w:val="28"/>
        </w:rPr>
        <w:t xml:space="preserve"> к проекту решения о бюджете представляются паспорта муниципальных программ.</w:t>
      </w:r>
    </w:p>
    <w:p w:rsidR="0093061D" w:rsidRDefault="0093061D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61D" w:rsidRDefault="0093061D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61D" w:rsidRDefault="0093061D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61D" w:rsidRDefault="0093061D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61D" w:rsidRDefault="0093061D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61D" w:rsidRDefault="0093061D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61D" w:rsidRDefault="0093061D" w:rsidP="002A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56E" w:rsidRDefault="00EB356E" w:rsidP="0093061D">
      <w:pPr>
        <w:autoSpaceDE w:val="0"/>
        <w:autoSpaceDN w:val="0"/>
        <w:adjustRightInd w:val="0"/>
        <w:ind w:firstLine="540"/>
        <w:jc w:val="right"/>
        <w:sectPr w:rsidR="00EB356E" w:rsidSect="003741F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3061D" w:rsidRPr="0093061D" w:rsidRDefault="0093061D" w:rsidP="0093061D">
      <w:pPr>
        <w:autoSpaceDE w:val="0"/>
        <w:autoSpaceDN w:val="0"/>
        <w:adjustRightInd w:val="0"/>
        <w:ind w:firstLine="540"/>
        <w:jc w:val="right"/>
      </w:pPr>
      <w:r w:rsidRPr="0093061D">
        <w:lastRenderedPageBreak/>
        <w:t>Приложение 1</w:t>
      </w:r>
    </w:p>
    <w:p w:rsidR="0093061D" w:rsidRDefault="0093061D" w:rsidP="0093061D">
      <w:pPr>
        <w:pStyle w:val="ConsPlusTitle"/>
        <w:widowControl/>
        <w:jc w:val="right"/>
        <w:rPr>
          <w:b w:val="0"/>
        </w:rPr>
      </w:pPr>
      <w:r w:rsidRPr="0093061D">
        <w:rPr>
          <w:b w:val="0"/>
        </w:rPr>
        <w:t xml:space="preserve">к Порядку составления проекта бюджета </w:t>
      </w:r>
      <w:r w:rsidR="00DE410F">
        <w:rPr>
          <w:b w:val="0"/>
        </w:rPr>
        <w:t>Майкорского</w:t>
      </w:r>
    </w:p>
    <w:p w:rsidR="0093061D" w:rsidRDefault="00DE410F" w:rsidP="0093061D">
      <w:pPr>
        <w:pStyle w:val="ConsPlusTitle"/>
        <w:widowControl/>
        <w:jc w:val="right"/>
        <w:rPr>
          <w:b w:val="0"/>
        </w:rPr>
      </w:pPr>
      <w:r>
        <w:rPr>
          <w:b w:val="0"/>
        </w:rPr>
        <w:t>сельского поселения</w:t>
      </w:r>
      <w:r w:rsidR="0093061D" w:rsidRPr="0093061D">
        <w:rPr>
          <w:b w:val="0"/>
        </w:rPr>
        <w:t xml:space="preserve"> на 201</w:t>
      </w:r>
      <w:r w:rsidR="006A6C85">
        <w:rPr>
          <w:b w:val="0"/>
        </w:rPr>
        <w:t>9</w:t>
      </w:r>
      <w:r w:rsidR="0093061D" w:rsidRPr="0093061D">
        <w:rPr>
          <w:b w:val="0"/>
        </w:rPr>
        <w:t xml:space="preserve"> год и плановый период </w:t>
      </w:r>
    </w:p>
    <w:p w:rsidR="0093061D" w:rsidRDefault="006A6C85" w:rsidP="0093061D">
      <w:pPr>
        <w:pStyle w:val="ConsPlusTitle"/>
        <w:widowControl/>
        <w:jc w:val="right"/>
        <w:rPr>
          <w:b w:val="0"/>
        </w:rPr>
      </w:pPr>
      <w:r>
        <w:rPr>
          <w:b w:val="0"/>
        </w:rPr>
        <w:t>2020 и 2021</w:t>
      </w:r>
      <w:r w:rsidR="0093061D" w:rsidRPr="0093061D">
        <w:rPr>
          <w:b w:val="0"/>
        </w:rPr>
        <w:t xml:space="preserve"> годов</w:t>
      </w:r>
    </w:p>
    <w:p w:rsidR="0093061D" w:rsidRDefault="0093061D" w:rsidP="0093061D">
      <w:pPr>
        <w:pStyle w:val="ConsPlusTitle"/>
        <w:widowControl/>
        <w:jc w:val="right"/>
        <w:rPr>
          <w:b w:val="0"/>
        </w:rPr>
      </w:pPr>
    </w:p>
    <w:p w:rsidR="00DF454A" w:rsidRPr="003A503B" w:rsidRDefault="00DF454A" w:rsidP="00DF454A">
      <w:pPr>
        <w:pStyle w:val="ConsPlusTitle"/>
        <w:widowControl/>
        <w:jc w:val="center"/>
      </w:pPr>
      <w:r w:rsidRPr="003A503B">
        <w:t>СВОДНАЯ ТАБЛИЦА</w:t>
      </w:r>
    </w:p>
    <w:p w:rsidR="00DF454A" w:rsidRPr="003A503B" w:rsidRDefault="00F966A3" w:rsidP="00DF454A">
      <w:pPr>
        <w:pStyle w:val="ConsPlusTitle"/>
        <w:widowControl/>
        <w:jc w:val="center"/>
      </w:pPr>
      <w:r>
        <w:t>сведений, данных и форм, используемых в рамках планир</w:t>
      </w:r>
      <w:r w:rsidR="00DF454A" w:rsidRPr="003A503B">
        <w:t xml:space="preserve">ования бюджетных ассигнований </w:t>
      </w:r>
      <w:r w:rsidR="00CC6BAB">
        <w:t xml:space="preserve">на обеспечение расходных обязательств </w:t>
      </w:r>
      <w:r w:rsidR="00DE410F">
        <w:rPr>
          <w:sz w:val="28"/>
          <w:szCs w:val="28"/>
        </w:rPr>
        <w:t xml:space="preserve">Майкорского сельского поселения </w:t>
      </w:r>
      <w:r w:rsidR="008A3499">
        <w:t>на 201</w:t>
      </w:r>
      <w:r w:rsidR="006A6C85">
        <w:t>9 год и плановый период 2020</w:t>
      </w:r>
      <w:r w:rsidR="00982FE0">
        <w:t xml:space="preserve"> и 202</w:t>
      </w:r>
      <w:r w:rsidR="006A6C85">
        <w:t>1</w:t>
      </w:r>
      <w:r w:rsidR="008A3499">
        <w:t xml:space="preserve"> годов</w:t>
      </w:r>
    </w:p>
    <w:p w:rsidR="0093061D" w:rsidRPr="003A503B" w:rsidRDefault="0093061D" w:rsidP="0093061D">
      <w:pPr>
        <w:pStyle w:val="ConsPlusTitle"/>
        <w:widowControl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307"/>
        <w:gridCol w:w="2552"/>
        <w:gridCol w:w="529"/>
        <w:gridCol w:w="1597"/>
        <w:gridCol w:w="325"/>
        <w:gridCol w:w="2368"/>
        <w:gridCol w:w="1985"/>
      </w:tblGrid>
      <w:tr w:rsidR="00766A1D" w:rsidRPr="00AD3EB2" w:rsidTr="003D1474">
        <w:trPr>
          <w:trHeight w:val="1427"/>
        </w:trPr>
        <w:tc>
          <w:tcPr>
            <w:tcW w:w="647" w:type="dxa"/>
          </w:tcPr>
          <w:p w:rsidR="00766A1D" w:rsidRPr="00AD3EB2" w:rsidRDefault="00766A1D" w:rsidP="00AD3EB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D3EB2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AD3EB2">
              <w:rPr>
                <w:b w:val="0"/>
                <w:sz w:val="16"/>
                <w:szCs w:val="16"/>
              </w:rPr>
              <w:t>/</w:t>
            </w:r>
            <w:proofErr w:type="spellStart"/>
            <w:r w:rsidRPr="00AD3EB2">
              <w:rPr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07" w:type="dxa"/>
          </w:tcPr>
          <w:p w:rsidR="00766A1D" w:rsidRPr="00AD3EB2" w:rsidRDefault="00766A1D" w:rsidP="00AD3EB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Наименование расходного обязательства, обеспечиваемого за счёт средств бюджета </w:t>
            </w:r>
            <w:r w:rsidR="00DE410F" w:rsidRPr="00DE410F">
              <w:rPr>
                <w:b w:val="0"/>
                <w:sz w:val="16"/>
                <w:szCs w:val="16"/>
              </w:rPr>
              <w:t>Майкорского сельского поселения</w:t>
            </w:r>
          </w:p>
        </w:tc>
        <w:tc>
          <w:tcPr>
            <w:tcW w:w="2552" w:type="dxa"/>
          </w:tcPr>
          <w:p w:rsidR="00766A1D" w:rsidRPr="00AD3EB2" w:rsidRDefault="00766A1D" w:rsidP="00AD3EB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Форма расчёта потребности в бюджетных ассигнованиях на обеспечение расходного обязательства </w:t>
            </w:r>
          </w:p>
        </w:tc>
        <w:tc>
          <w:tcPr>
            <w:tcW w:w="2126" w:type="dxa"/>
            <w:gridSpan w:val="2"/>
          </w:tcPr>
          <w:p w:rsidR="00766A1D" w:rsidRPr="00AD3EB2" w:rsidRDefault="00825797" w:rsidP="00AD3EB2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О</w:t>
            </w:r>
            <w:r w:rsidR="00766A1D" w:rsidRPr="00AD3EB2">
              <w:rPr>
                <w:b w:val="0"/>
                <w:sz w:val="16"/>
                <w:szCs w:val="16"/>
              </w:rPr>
              <w:t>тветственный</w:t>
            </w:r>
            <w:proofErr w:type="gramEnd"/>
            <w:r w:rsidR="00766A1D" w:rsidRPr="00AD3EB2">
              <w:rPr>
                <w:b w:val="0"/>
                <w:sz w:val="16"/>
                <w:szCs w:val="16"/>
              </w:rPr>
              <w:t xml:space="preserve"> за подготовку </w:t>
            </w:r>
            <w:r w:rsidR="00766A1D" w:rsidRPr="00614B85">
              <w:rPr>
                <w:b w:val="0"/>
                <w:sz w:val="16"/>
                <w:szCs w:val="16"/>
              </w:rPr>
              <w:t xml:space="preserve">и предоставление </w:t>
            </w:r>
            <w:r w:rsidR="00766A1D" w:rsidRPr="00AD3EB2">
              <w:rPr>
                <w:b w:val="0"/>
                <w:sz w:val="16"/>
                <w:szCs w:val="16"/>
              </w:rPr>
              <w:t>расчёта потребности в бюджетных ассигнованиях на обеспечение расходного обязательства</w:t>
            </w:r>
          </w:p>
        </w:tc>
        <w:tc>
          <w:tcPr>
            <w:tcW w:w="2693" w:type="dxa"/>
            <w:gridSpan w:val="2"/>
          </w:tcPr>
          <w:p w:rsidR="00766A1D" w:rsidRPr="00AD3EB2" w:rsidRDefault="00766A1D" w:rsidP="00766A1D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Перечень документов и исходных данных, лежащих в основе расчёта потребности в бюджетных ассигнованиях </w:t>
            </w:r>
          </w:p>
        </w:tc>
        <w:tc>
          <w:tcPr>
            <w:tcW w:w="1985" w:type="dxa"/>
          </w:tcPr>
          <w:p w:rsidR="00766A1D" w:rsidRPr="00DE410F" w:rsidRDefault="00766A1D" w:rsidP="00DE410F">
            <w:pPr>
              <w:pStyle w:val="ConsPlusTitle"/>
              <w:widowControl/>
              <w:jc w:val="center"/>
              <w:rPr>
                <w:b w:val="0"/>
                <w:sz w:val="16"/>
                <w:szCs w:val="16"/>
              </w:rPr>
            </w:pPr>
            <w:r w:rsidRPr="00DE410F">
              <w:rPr>
                <w:b w:val="0"/>
                <w:sz w:val="16"/>
                <w:szCs w:val="16"/>
              </w:rPr>
              <w:t xml:space="preserve">Контрольный срок предоставления расчётов и подтверждающих </w:t>
            </w:r>
            <w:r w:rsidR="00FF2F53" w:rsidRPr="00DE410F">
              <w:rPr>
                <w:b w:val="0"/>
                <w:sz w:val="16"/>
                <w:szCs w:val="16"/>
              </w:rPr>
              <w:t>документов в финансов</w:t>
            </w:r>
            <w:r w:rsidR="00DE410F">
              <w:rPr>
                <w:b w:val="0"/>
                <w:sz w:val="16"/>
                <w:szCs w:val="16"/>
              </w:rPr>
              <w:t>ый отдел</w:t>
            </w:r>
            <w:r w:rsidR="00FF2F53" w:rsidRPr="00DE410F">
              <w:rPr>
                <w:b w:val="0"/>
                <w:sz w:val="16"/>
                <w:szCs w:val="16"/>
              </w:rPr>
              <w:t xml:space="preserve"> администрации </w:t>
            </w:r>
            <w:r w:rsidR="00DE410F" w:rsidRPr="00DE410F">
              <w:rPr>
                <w:b w:val="0"/>
                <w:sz w:val="16"/>
                <w:szCs w:val="16"/>
              </w:rPr>
              <w:t>Майкорского сельского поселения</w:t>
            </w:r>
          </w:p>
        </w:tc>
      </w:tr>
      <w:tr w:rsidR="00B80FB6" w:rsidRPr="00AD3EB2" w:rsidTr="00D16679">
        <w:tc>
          <w:tcPr>
            <w:tcW w:w="15310" w:type="dxa"/>
            <w:gridSpan w:val="8"/>
            <w:shd w:val="clear" w:color="auto" w:fill="FFC000"/>
          </w:tcPr>
          <w:p w:rsidR="00B80FB6" w:rsidRPr="00AD3EB2" w:rsidRDefault="00B80FB6" w:rsidP="00B80FB6">
            <w:pPr>
              <w:pStyle w:val="ConsPlusTitle"/>
              <w:widowControl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</w:t>
            </w:r>
            <w:r w:rsidRPr="00AD3EB2">
              <w:rPr>
                <w:sz w:val="16"/>
                <w:szCs w:val="16"/>
              </w:rPr>
              <w:t>органов местного самоуправления</w:t>
            </w:r>
          </w:p>
        </w:tc>
      </w:tr>
      <w:tr w:rsidR="00766A1D" w:rsidRPr="00AD3EB2" w:rsidTr="00135038">
        <w:tc>
          <w:tcPr>
            <w:tcW w:w="647" w:type="dxa"/>
          </w:tcPr>
          <w:p w:rsidR="00766A1D" w:rsidRPr="00AD3EB2" w:rsidRDefault="00766A1D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1.1.</w:t>
            </w:r>
          </w:p>
        </w:tc>
        <w:tc>
          <w:tcPr>
            <w:tcW w:w="5307" w:type="dxa"/>
          </w:tcPr>
          <w:p w:rsidR="00766A1D" w:rsidRPr="00AD3EB2" w:rsidRDefault="00766A1D" w:rsidP="00F1084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Расходы по содержанию администраци</w:t>
            </w:r>
            <w:r w:rsidR="00F10847">
              <w:rPr>
                <w:b w:val="0"/>
                <w:sz w:val="16"/>
                <w:szCs w:val="16"/>
              </w:rPr>
              <w:t>и</w:t>
            </w:r>
            <w:r w:rsidRPr="00AD3EB2">
              <w:rPr>
                <w:b w:val="0"/>
                <w:sz w:val="16"/>
                <w:szCs w:val="16"/>
              </w:rPr>
              <w:t xml:space="preserve"> </w:t>
            </w:r>
            <w:r w:rsidR="00DE410F">
              <w:rPr>
                <w:b w:val="0"/>
                <w:sz w:val="16"/>
                <w:szCs w:val="16"/>
              </w:rPr>
              <w:t>Майкорского сельского поселения</w:t>
            </w:r>
          </w:p>
        </w:tc>
        <w:tc>
          <w:tcPr>
            <w:tcW w:w="2552" w:type="dxa"/>
          </w:tcPr>
          <w:p w:rsidR="00766A1D" w:rsidRPr="00AD3EB2" w:rsidRDefault="00766A1D" w:rsidP="006A6C85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Приложение 2 к Порядку составления проекта бюджета </w:t>
            </w:r>
            <w:r w:rsidR="00F10847" w:rsidRPr="00DE410F">
              <w:rPr>
                <w:b w:val="0"/>
                <w:sz w:val="16"/>
                <w:szCs w:val="16"/>
              </w:rPr>
              <w:t>Майкорского сельского поселения</w:t>
            </w:r>
            <w:r w:rsidRPr="00AD3EB2">
              <w:rPr>
                <w:b w:val="0"/>
                <w:sz w:val="16"/>
                <w:szCs w:val="16"/>
              </w:rPr>
              <w:t xml:space="preserve"> на 201</w:t>
            </w:r>
            <w:r w:rsidR="006A6C85">
              <w:rPr>
                <w:b w:val="0"/>
                <w:sz w:val="16"/>
                <w:szCs w:val="16"/>
              </w:rPr>
              <w:t>9 год и плановый период 2020</w:t>
            </w:r>
            <w:r w:rsidR="00982FE0">
              <w:rPr>
                <w:b w:val="0"/>
                <w:sz w:val="16"/>
                <w:szCs w:val="16"/>
              </w:rPr>
              <w:t xml:space="preserve"> и 202</w:t>
            </w:r>
            <w:r w:rsidR="006A6C85">
              <w:rPr>
                <w:b w:val="0"/>
                <w:sz w:val="16"/>
                <w:szCs w:val="16"/>
              </w:rPr>
              <w:t>1</w:t>
            </w:r>
            <w:r w:rsidRPr="00AD3EB2">
              <w:rPr>
                <w:b w:val="0"/>
                <w:sz w:val="16"/>
                <w:szCs w:val="16"/>
              </w:rPr>
              <w:t>годов</w:t>
            </w:r>
          </w:p>
        </w:tc>
        <w:tc>
          <w:tcPr>
            <w:tcW w:w="2126" w:type="dxa"/>
            <w:gridSpan w:val="2"/>
          </w:tcPr>
          <w:p w:rsidR="00766A1D" w:rsidRPr="00AD3EB2" w:rsidRDefault="00FB192F" w:rsidP="00FB192F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Администрация Майкорского сельского поселения (главный бухгалтер)</w:t>
            </w:r>
          </w:p>
        </w:tc>
        <w:tc>
          <w:tcPr>
            <w:tcW w:w="2693" w:type="dxa"/>
            <w:gridSpan w:val="2"/>
          </w:tcPr>
          <w:p w:rsidR="00766A1D" w:rsidRDefault="00766A1D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Штатное расписание по состоянию на 01.0</w:t>
            </w:r>
            <w:r w:rsidR="004612FD">
              <w:rPr>
                <w:b w:val="0"/>
                <w:sz w:val="16"/>
                <w:szCs w:val="16"/>
              </w:rPr>
              <w:t>9</w:t>
            </w:r>
            <w:r>
              <w:rPr>
                <w:b w:val="0"/>
                <w:sz w:val="16"/>
                <w:szCs w:val="16"/>
              </w:rPr>
              <w:t>.201</w:t>
            </w:r>
            <w:r w:rsidR="006A6C85">
              <w:rPr>
                <w:b w:val="0"/>
                <w:sz w:val="16"/>
                <w:szCs w:val="16"/>
              </w:rPr>
              <w:t>8</w:t>
            </w:r>
            <w:r>
              <w:rPr>
                <w:b w:val="0"/>
                <w:sz w:val="16"/>
                <w:szCs w:val="16"/>
              </w:rPr>
              <w:t xml:space="preserve"> г.;</w:t>
            </w:r>
          </w:p>
          <w:p w:rsidR="00766A1D" w:rsidRDefault="00766A1D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  <w:p w:rsidR="00766A1D" w:rsidRPr="00AD3EB2" w:rsidRDefault="00766A1D" w:rsidP="00766A1D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766A1D" w:rsidRPr="003D1474" w:rsidRDefault="00825797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3D1474">
              <w:rPr>
                <w:b w:val="0"/>
                <w:sz w:val="16"/>
                <w:szCs w:val="16"/>
              </w:rPr>
              <w:t xml:space="preserve">до </w:t>
            </w:r>
            <w:r w:rsidR="00046C41" w:rsidRPr="003D1474">
              <w:rPr>
                <w:b w:val="0"/>
                <w:sz w:val="16"/>
                <w:szCs w:val="16"/>
              </w:rPr>
              <w:t>2</w:t>
            </w:r>
            <w:r w:rsidR="00E976AB" w:rsidRPr="003D1474">
              <w:rPr>
                <w:b w:val="0"/>
                <w:sz w:val="16"/>
                <w:szCs w:val="16"/>
              </w:rPr>
              <w:t>0</w:t>
            </w:r>
            <w:r w:rsidR="00766A1D" w:rsidRPr="003D1474">
              <w:rPr>
                <w:b w:val="0"/>
                <w:sz w:val="16"/>
                <w:szCs w:val="16"/>
              </w:rPr>
              <w:t>.</w:t>
            </w:r>
            <w:r w:rsidR="00CC3F45" w:rsidRPr="003D1474">
              <w:rPr>
                <w:b w:val="0"/>
                <w:sz w:val="16"/>
                <w:szCs w:val="16"/>
              </w:rPr>
              <w:t>10</w:t>
            </w:r>
            <w:r w:rsidR="00766A1D" w:rsidRPr="003D1474">
              <w:rPr>
                <w:b w:val="0"/>
                <w:sz w:val="16"/>
                <w:szCs w:val="16"/>
              </w:rPr>
              <w:t>.201</w:t>
            </w:r>
            <w:r w:rsidR="00046C41" w:rsidRPr="003D1474">
              <w:rPr>
                <w:b w:val="0"/>
                <w:sz w:val="16"/>
                <w:szCs w:val="16"/>
              </w:rPr>
              <w:t>8</w:t>
            </w:r>
            <w:r w:rsidR="00766A1D" w:rsidRPr="003D1474">
              <w:rPr>
                <w:b w:val="0"/>
                <w:sz w:val="16"/>
                <w:szCs w:val="16"/>
              </w:rPr>
              <w:t>г.</w:t>
            </w:r>
          </w:p>
          <w:p w:rsidR="00766A1D" w:rsidRPr="003D1474" w:rsidRDefault="00766A1D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D3EB2" w:rsidTr="00135038">
        <w:tc>
          <w:tcPr>
            <w:tcW w:w="647" w:type="dxa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1.2.</w:t>
            </w:r>
          </w:p>
        </w:tc>
        <w:tc>
          <w:tcPr>
            <w:tcW w:w="5307" w:type="dxa"/>
          </w:tcPr>
          <w:p w:rsidR="00ED5255" w:rsidRPr="00AD3EB2" w:rsidRDefault="00ED5255" w:rsidP="00DE410F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Расходы по содержанию </w:t>
            </w:r>
            <w:r>
              <w:rPr>
                <w:b w:val="0"/>
                <w:sz w:val="16"/>
                <w:szCs w:val="16"/>
              </w:rPr>
              <w:t>Совета депутатов</w:t>
            </w:r>
            <w:r w:rsidRPr="00AD3EB2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Майкорского сельского поселения</w:t>
            </w:r>
          </w:p>
        </w:tc>
        <w:tc>
          <w:tcPr>
            <w:tcW w:w="2552" w:type="dxa"/>
          </w:tcPr>
          <w:p w:rsidR="00ED5255" w:rsidRPr="00AD3EB2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Приложение 2 к Порядку составления проекта бюджета </w:t>
            </w:r>
            <w:proofErr w:type="spellStart"/>
            <w:r w:rsidRPr="00DE410F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DE410F">
              <w:rPr>
                <w:b w:val="0"/>
                <w:sz w:val="16"/>
                <w:szCs w:val="16"/>
              </w:rPr>
              <w:t xml:space="preserve"> сельского поселения</w:t>
            </w:r>
            <w:r w:rsidRPr="00AD3EB2">
              <w:rPr>
                <w:b w:val="0"/>
                <w:sz w:val="16"/>
                <w:szCs w:val="16"/>
              </w:rPr>
              <w:t xml:space="preserve"> на 201</w:t>
            </w:r>
            <w:r>
              <w:rPr>
                <w:b w:val="0"/>
                <w:sz w:val="16"/>
                <w:szCs w:val="16"/>
              </w:rPr>
              <w:t>9 год и плановый период 2020 и 2021</w:t>
            </w:r>
            <w:r w:rsidRPr="00AD3EB2">
              <w:rPr>
                <w:b w:val="0"/>
                <w:sz w:val="16"/>
                <w:szCs w:val="16"/>
              </w:rPr>
              <w:t>годов</w:t>
            </w:r>
          </w:p>
        </w:tc>
        <w:tc>
          <w:tcPr>
            <w:tcW w:w="2126" w:type="dxa"/>
            <w:gridSpan w:val="2"/>
          </w:tcPr>
          <w:p w:rsidR="00ED5255" w:rsidRPr="000F3E03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0F3E03">
              <w:rPr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0F3E03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0F3E03">
              <w:rPr>
                <w:b w:val="0"/>
                <w:sz w:val="16"/>
                <w:szCs w:val="16"/>
              </w:rPr>
              <w:t xml:space="preserve"> сельского поселения</w:t>
            </w:r>
            <w:r w:rsidR="003D1474">
              <w:rPr>
                <w:b w:val="0"/>
                <w:sz w:val="16"/>
                <w:szCs w:val="16"/>
              </w:rPr>
              <w:t xml:space="preserve"> (</w:t>
            </w:r>
            <w:r>
              <w:rPr>
                <w:b w:val="0"/>
                <w:sz w:val="16"/>
                <w:szCs w:val="16"/>
              </w:rPr>
              <w:t>ведущий специалист аппарата</w:t>
            </w:r>
            <w:proofErr w:type="gramStart"/>
            <w:r>
              <w:rPr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693" w:type="dxa"/>
            <w:gridSpan w:val="2"/>
          </w:tcPr>
          <w:p w:rsidR="00ED5255" w:rsidRPr="00AD3EB2" w:rsidRDefault="00ED5255" w:rsidP="00766A1D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3D1474" w:rsidRDefault="00ED5255">
            <w:r w:rsidRPr="003D1474">
              <w:rPr>
                <w:b/>
                <w:sz w:val="16"/>
                <w:szCs w:val="16"/>
              </w:rPr>
              <w:t>до 20.10.2018г.</w:t>
            </w:r>
          </w:p>
        </w:tc>
      </w:tr>
      <w:tr w:rsidR="00ED5255" w:rsidRPr="00982FE0" w:rsidTr="00135038">
        <w:tc>
          <w:tcPr>
            <w:tcW w:w="647" w:type="dxa"/>
          </w:tcPr>
          <w:p w:rsidR="00ED5255" w:rsidRPr="00AD3EB2" w:rsidRDefault="00ED5255" w:rsidP="00DE410F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1.</w:t>
            </w:r>
            <w:r>
              <w:rPr>
                <w:b w:val="0"/>
                <w:sz w:val="16"/>
                <w:szCs w:val="16"/>
              </w:rPr>
              <w:t>3</w:t>
            </w:r>
            <w:r w:rsidRPr="00AD3EB2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07" w:type="dxa"/>
          </w:tcPr>
          <w:p w:rsidR="00ED5255" w:rsidRPr="00AD3EB2" w:rsidRDefault="00ED5255" w:rsidP="00613E64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Расходы по содержанию ф</w:t>
            </w:r>
            <w:r w:rsidRPr="00AD3EB2">
              <w:rPr>
                <w:b w:val="0"/>
                <w:sz w:val="16"/>
                <w:szCs w:val="16"/>
              </w:rPr>
              <w:t>инансово</w:t>
            </w:r>
            <w:r>
              <w:rPr>
                <w:b w:val="0"/>
                <w:sz w:val="16"/>
                <w:szCs w:val="16"/>
              </w:rPr>
              <w:t>го отдела администрации Майкорского сельского поселения</w:t>
            </w:r>
          </w:p>
        </w:tc>
        <w:tc>
          <w:tcPr>
            <w:tcW w:w="2552" w:type="dxa"/>
          </w:tcPr>
          <w:p w:rsidR="00ED5255" w:rsidRPr="003D1474" w:rsidRDefault="00ED5255" w:rsidP="003D1474">
            <w:pPr>
              <w:jc w:val="both"/>
            </w:pPr>
            <w:r w:rsidRPr="003D1474">
              <w:rPr>
                <w:sz w:val="16"/>
                <w:szCs w:val="16"/>
              </w:rPr>
              <w:t xml:space="preserve">Приложение 2 к Порядку составления проекта бюджета </w:t>
            </w:r>
            <w:proofErr w:type="spellStart"/>
            <w:r w:rsidRPr="003D1474">
              <w:rPr>
                <w:sz w:val="16"/>
                <w:szCs w:val="16"/>
              </w:rPr>
              <w:t>Майкорского</w:t>
            </w:r>
            <w:proofErr w:type="spellEnd"/>
            <w:r w:rsidRPr="003D1474">
              <w:rPr>
                <w:sz w:val="16"/>
                <w:szCs w:val="16"/>
              </w:rPr>
              <w:t xml:space="preserve"> сельского поселения на 2019 год и плановый период 2020 и 2021годов</w:t>
            </w:r>
          </w:p>
        </w:tc>
        <w:tc>
          <w:tcPr>
            <w:tcW w:w="2126" w:type="dxa"/>
            <w:gridSpan w:val="2"/>
          </w:tcPr>
          <w:p w:rsidR="00ED5255" w:rsidRPr="001F3B2A" w:rsidRDefault="00ED5255" w:rsidP="003D1474">
            <w:r>
              <w:rPr>
                <w:sz w:val="16"/>
                <w:szCs w:val="16"/>
              </w:rPr>
              <w:t xml:space="preserve">Финансовый отдел администрации Майкорского сельского поселения </w:t>
            </w:r>
          </w:p>
        </w:tc>
        <w:tc>
          <w:tcPr>
            <w:tcW w:w="2693" w:type="dxa"/>
            <w:gridSpan w:val="2"/>
          </w:tcPr>
          <w:p w:rsidR="00ED5255" w:rsidRDefault="00ED5255" w:rsidP="00766A1D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Штатное расписание по состоянию на 01.09.2017 г.;</w:t>
            </w:r>
          </w:p>
          <w:p w:rsidR="00ED5255" w:rsidRPr="00AD3EB2" w:rsidRDefault="00ED5255" w:rsidP="00766A1D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3D1474" w:rsidRDefault="00ED5255">
            <w:r w:rsidRPr="003D1474">
              <w:rPr>
                <w:b/>
                <w:sz w:val="16"/>
                <w:szCs w:val="16"/>
              </w:rPr>
              <w:t>до 20.10.2018г.</w:t>
            </w:r>
          </w:p>
        </w:tc>
      </w:tr>
      <w:tr w:rsidR="00ED5255" w:rsidRPr="00AD3EB2" w:rsidTr="00135038">
        <w:tc>
          <w:tcPr>
            <w:tcW w:w="647" w:type="dxa"/>
          </w:tcPr>
          <w:p w:rsidR="00ED5255" w:rsidRPr="00AD3EB2" w:rsidRDefault="00ED5255" w:rsidP="00791941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1.4.</w:t>
            </w:r>
          </w:p>
        </w:tc>
        <w:tc>
          <w:tcPr>
            <w:tcW w:w="5307" w:type="dxa"/>
          </w:tcPr>
          <w:p w:rsidR="00ED5255" w:rsidRDefault="00ED5255" w:rsidP="00791941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Расходы на техническую инвентаризацию, оценку недвижимости, межевание земельных участков</w:t>
            </w:r>
          </w:p>
        </w:tc>
        <w:tc>
          <w:tcPr>
            <w:tcW w:w="2552" w:type="dxa"/>
          </w:tcPr>
          <w:p w:rsidR="00ED5255" w:rsidRPr="003D1474" w:rsidRDefault="00ED5255" w:rsidP="00046C41">
            <w:pPr>
              <w:jc w:val="both"/>
              <w:rPr>
                <w:sz w:val="16"/>
                <w:szCs w:val="16"/>
              </w:rPr>
            </w:pPr>
            <w:r w:rsidRPr="003D1474">
              <w:rPr>
                <w:sz w:val="16"/>
                <w:szCs w:val="16"/>
              </w:rPr>
              <w:t xml:space="preserve">Приложение 3 к Порядку составления проекта бюджета </w:t>
            </w:r>
            <w:proofErr w:type="spellStart"/>
            <w:r w:rsidRPr="003D1474">
              <w:rPr>
                <w:sz w:val="16"/>
                <w:szCs w:val="16"/>
              </w:rPr>
              <w:t>Майкорского</w:t>
            </w:r>
            <w:proofErr w:type="spellEnd"/>
            <w:r w:rsidRPr="003D1474">
              <w:rPr>
                <w:sz w:val="16"/>
                <w:szCs w:val="16"/>
              </w:rPr>
              <w:t xml:space="preserve"> сельского поселения на 2019 год и плановый период 2020 и 2021годов</w:t>
            </w:r>
          </w:p>
        </w:tc>
        <w:tc>
          <w:tcPr>
            <w:tcW w:w="2126" w:type="dxa"/>
            <w:gridSpan w:val="2"/>
          </w:tcPr>
          <w:p w:rsidR="00ED5255" w:rsidRPr="00FB192F" w:rsidRDefault="00ED5255" w:rsidP="00791941">
            <w:pPr>
              <w:rPr>
                <w:sz w:val="16"/>
                <w:szCs w:val="16"/>
              </w:rPr>
            </w:pPr>
            <w:r w:rsidRPr="00FB192F">
              <w:rPr>
                <w:sz w:val="16"/>
                <w:szCs w:val="16"/>
              </w:rPr>
              <w:t xml:space="preserve">Администрация Майкорского сельского поселения (главный </w:t>
            </w:r>
            <w:r>
              <w:rPr>
                <w:sz w:val="16"/>
                <w:szCs w:val="16"/>
              </w:rPr>
              <w:t>специалист по управлению муниципальной собственностью</w:t>
            </w:r>
            <w:r w:rsidRPr="00FB19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</w:tcPr>
          <w:p w:rsidR="00ED5255" w:rsidRDefault="00ED5255" w:rsidP="00791941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Нормативные правовые акты, устанавливающие порядок планирования бюджетных ассигнований и (или) иные документы – основания, устанавливающие объёмы </w:t>
            </w:r>
            <w:r>
              <w:rPr>
                <w:b w:val="0"/>
                <w:sz w:val="16"/>
                <w:szCs w:val="16"/>
              </w:rPr>
              <w:lastRenderedPageBreak/>
              <w:t>расходных обязательств</w:t>
            </w:r>
          </w:p>
        </w:tc>
        <w:tc>
          <w:tcPr>
            <w:tcW w:w="1985" w:type="dxa"/>
          </w:tcPr>
          <w:p w:rsidR="00ED5255" w:rsidRPr="003D1474" w:rsidRDefault="00ED5255">
            <w:r w:rsidRPr="003D1474">
              <w:rPr>
                <w:b/>
                <w:sz w:val="16"/>
                <w:szCs w:val="16"/>
              </w:rPr>
              <w:lastRenderedPageBreak/>
              <w:t>до 20.10.2018г.</w:t>
            </w:r>
          </w:p>
        </w:tc>
      </w:tr>
      <w:tr w:rsidR="00CC3F45" w:rsidRPr="00AD3EB2" w:rsidTr="00135038">
        <w:tc>
          <w:tcPr>
            <w:tcW w:w="647" w:type="dxa"/>
          </w:tcPr>
          <w:p w:rsidR="00CC3F45" w:rsidRPr="00AD3EB2" w:rsidRDefault="00CC3F45" w:rsidP="00F1084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5307" w:type="dxa"/>
          </w:tcPr>
          <w:p w:rsidR="00CC3F45" w:rsidRDefault="00CC3F45" w:rsidP="0082579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Расходы на другие общегосударственные вопросы (налоги, представительские расходы)</w:t>
            </w:r>
          </w:p>
        </w:tc>
        <w:tc>
          <w:tcPr>
            <w:tcW w:w="2552" w:type="dxa"/>
          </w:tcPr>
          <w:p w:rsidR="00CC3F45" w:rsidRPr="00F10847" w:rsidRDefault="00CC3F45" w:rsidP="00982FE0">
            <w:pPr>
              <w:jc w:val="both"/>
              <w:rPr>
                <w:sz w:val="16"/>
                <w:szCs w:val="16"/>
              </w:rPr>
            </w:pPr>
            <w:r w:rsidRPr="00F10847">
              <w:rPr>
                <w:sz w:val="16"/>
                <w:szCs w:val="16"/>
              </w:rPr>
              <w:t xml:space="preserve">Приложение 3 к Порядку составления проекта бюджета </w:t>
            </w:r>
            <w:proofErr w:type="spellStart"/>
            <w:r w:rsidRPr="00F10847">
              <w:rPr>
                <w:sz w:val="16"/>
                <w:szCs w:val="16"/>
              </w:rPr>
              <w:t>Майкорского</w:t>
            </w:r>
            <w:proofErr w:type="spellEnd"/>
            <w:r w:rsidRPr="00F10847">
              <w:rPr>
                <w:sz w:val="16"/>
                <w:szCs w:val="16"/>
              </w:rPr>
              <w:t xml:space="preserve"> сельского </w:t>
            </w:r>
            <w:r w:rsidRPr="003D1474">
              <w:rPr>
                <w:sz w:val="16"/>
                <w:szCs w:val="16"/>
              </w:rPr>
              <w:t xml:space="preserve">поселения </w:t>
            </w:r>
            <w:r w:rsidR="00046C41" w:rsidRPr="003D1474">
              <w:rPr>
                <w:sz w:val="16"/>
                <w:szCs w:val="16"/>
              </w:rPr>
              <w:t>на 2019 год и плановый период 2020 и 2021годов</w:t>
            </w:r>
          </w:p>
        </w:tc>
        <w:tc>
          <w:tcPr>
            <w:tcW w:w="2126" w:type="dxa"/>
            <w:gridSpan w:val="2"/>
          </w:tcPr>
          <w:p w:rsidR="00CC3F45" w:rsidRPr="00F10847" w:rsidRDefault="00CC3F45" w:rsidP="00FB192F">
            <w:pPr>
              <w:rPr>
                <w:sz w:val="16"/>
                <w:szCs w:val="16"/>
              </w:rPr>
            </w:pPr>
            <w:r w:rsidRPr="00F10847">
              <w:rPr>
                <w:sz w:val="16"/>
                <w:szCs w:val="16"/>
              </w:rPr>
              <w:t>Администрация Майкорского сельского поселения (главный бухгалтер)</w:t>
            </w:r>
          </w:p>
        </w:tc>
        <w:tc>
          <w:tcPr>
            <w:tcW w:w="2693" w:type="dxa"/>
            <w:gridSpan w:val="2"/>
          </w:tcPr>
          <w:p w:rsidR="00CC3F45" w:rsidRDefault="00CC3F45" w:rsidP="00766A1D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3D1474" w:rsidRDefault="00ED5255" w:rsidP="00ED5255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3D1474">
              <w:rPr>
                <w:b w:val="0"/>
                <w:sz w:val="16"/>
                <w:szCs w:val="16"/>
              </w:rPr>
              <w:t>до 20.10.2018г.</w:t>
            </w:r>
          </w:p>
          <w:p w:rsidR="00CC3F45" w:rsidRPr="003D1474" w:rsidRDefault="00CC3F45" w:rsidP="00CD482A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7167FE" w:rsidRPr="00AD3EB2" w:rsidTr="007167FE">
        <w:tc>
          <w:tcPr>
            <w:tcW w:w="15310" w:type="dxa"/>
            <w:gridSpan w:val="8"/>
            <w:shd w:val="clear" w:color="auto" w:fill="FFC000"/>
          </w:tcPr>
          <w:p w:rsidR="007167FE" w:rsidRPr="003D1474" w:rsidRDefault="007167FE" w:rsidP="007167FE">
            <w:pPr>
              <w:pStyle w:val="ConsPlusTitle"/>
              <w:widowControl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D1474">
              <w:rPr>
                <w:sz w:val="16"/>
                <w:szCs w:val="16"/>
              </w:rPr>
              <w:t>Национальная оборона</w:t>
            </w:r>
          </w:p>
        </w:tc>
      </w:tr>
      <w:tr w:rsidR="00ED5255" w:rsidRPr="00AD3EB2" w:rsidTr="003D1474">
        <w:tc>
          <w:tcPr>
            <w:tcW w:w="647" w:type="dxa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2.1.</w:t>
            </w:r>
          </w:p>
        </w:tc>
        <w:tc>
          <w:tcPr>
            <w:tcW w:w="5307" w:type="dxa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5740AD">
              <w:rPr>
                <w:b w:val="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ED5255" w:rsidRPr="001659A2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1659A2">
              <w:rPr>
                <w:b w:val="0"/>
                <w:sz w:val="16"/>
                <w:szCs w:val="16"/>
              </w:rPr>
              <w:t xml:space="preserve">Приложение 3 к Порядку составления проекта бюджета </w:t>
            </w:r>
            <w:proofErr w:type="spellStart"/>
            <w:r w:rsidRPr="001659A2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1659A2">
              <w:rPr>
                <w:b w:val="0"/>
                <w:sz w:val="16"/>
                <w:szCs w:val="16"/>
              </w:rPr>
              <w:t xml:space="preserve"> сельского поселения </w:t>
            </w:r>
            <w:r w:rsidRPr="00AD3EB2">
              <w:rPr>
                <w:b w:val="0"/>
                <w:sz w:val="16"/>
                <w:szCs w:val="16"/>
              </w:rPr>
              <w:t>на 201</w:t>
            </w:r>
            <w:r>
              <w:rPr>
                <w:b w:val="0"/>
                <w:sz w:val="16"/>
                <w:szCs w:val="16"/>
              </w:rPr>
              <w:t>9 год и плановый период 2020 и 2021</w:t>
            </w:r>
            <w:r w:rsidRPr="00AD3EB2">
              <w:rPr>
                <w:b w:val="0"/>
                <w:sz w:val="16"/>
                <w:szCs w:val="16"/>
              </w:rPr>
              <w:t>годов</w:t>
            </w:r>
          </w:p>
        </w:tc>
        <w:tc>
          <w:tcPr>
            <w:tcW w:w="2126" w:type="dxa"/>
            <w:gridSpan w:val="2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Администрация Майкорского сельского поселения (главный бухгалтер)</w:t>
            </w:r>
          </w:p>
        </w:tc>
        <w:tc>
          <w:tcPr>
            <w:tcW w:w="2693" w:type="dxa"/>
            <w:gridSpan w:val="2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3D1474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3D1474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3D1474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D3EB2" w:rsidTr="00D16679">
        <w:tc>
          <w:tcPr>
            <w:tcW w:w="15310" w:type="dxa"/>
            <w:gridSpan w:val="8"/>
            <w:shd w:val="clear" w:color="auto" w:fill="FFC000"/>
          </w:tcPr>
          <w:p w:rsidR="00ED5255" w:rsidRPr="003D1474" w:rsidRDefault="00ED5255" w:rsidP="007167FE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3D147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</w:tr>
      <w:tr w:rsidR="00ED5255" w:rsidRPr="00AD3EB2" w:rsidTr="003D1474">
        <w:tc>
          <w:tcPr>
            <w:tcW w:w="647" w:type="dxa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3.1.</w:t>
            </w:r>
          </w:p>
        </w:tc>
        <w:tc>
          <w:tcPr>
            <w:tcW w:w="5307" w:type="dxa"/>
          </w:tcPr>
          <w:p w:rsidR="00ED5255" w:rsidRPr="00F83B8D" w:rsidRDefault="00ED5255" w:rsidP="00982FE0">
            <w:pPr>
              <w:rPr>
                <w:color w:val="000000"/>
                <w:sz w:val="16"/>
                <w:szCs w:val="16"/>
              </w:rPr>
            </w:pPr>
            <w:r w:rsidRPr="00F83B8D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</w:t>
            </w:r>
            <w:r>
              <w:rPr>
                <w:color w:val="000000"/>
                <w:sz w:val="16"/>
                <w:szCs w:val="16"/>
              </w:rPr>
              <w:t xml:space="preserve"> в границах поселения </w:t>
            </w:r>
          </w:p>
        </w:tc>
        <w:tc>
          <w:tcPr>
            <w:tcW w:w="2552" w:type="dxa"/>
          </w:tcPr>
          <w:p w:rsidR="00ED5255" w:rsidRPr="00F10847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F10847">
              <w:rPr>
                <w:b w:val="0"/>
                <w:sz w:val="16"/>
                <w:szCs w:val="16"/>
              </w:rPr>
              <w:t xml:space="preserve">Приложение 3 к Порядку составления проекта бюджета </w:t>
            </w:r>
            <w:proofErr w:type="spellStart"/>
            <w:r w:rsidRPr="00F10847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F10847">
              <w:rPr>
                <w:b w:val="0"/>
                <w:sz w:val="16"/>
                <w:szCs w:val="16"/>
              </w:rPr>
              <w:t xml:space="preserve"> сельского поселения </w:t>
            </w:r>
            <w:r w:rsidRPr="00AD3EB2">
              <w:rPr>
                <w:b w:val="0"/>
                <w:sz w:val="16"/>
                <w:szCs w:val="16"/>
              </w:rPr>
              <w:t>на 201</w:t>
            </w:r>
            <w:r>
              <w:rPr>
                <w:b w:val="0"/>
                <w:sz w:val="16"/>
                <w:szCs w:val="16"/>
              </w:rPr>
              <w:t>9 год и плановый период 2020 и 2021</w:t>
            </w:r>
            <w:r w:rsidRPr="00AD3EB2">
              <w:rPr>
                <w:b w:val="0"/>
                <w:sz w:val="16"/>
                <w:szCs w:val="16"/>
              </w:rPr>
              <w:t>годов</w:t>
            </w:r>
          </w:p>
        </w:tc>
        <w:tc>
          <w:tcPr>
            <w:tcW w:w="2126" w:type="dxa"/>
            <w:gridSpan w:val="2"/>
          </w:tcPr>
          <w:p w:rsidR="00ED5255" w:rsidRPr="00AD3EB2" w:rsidRDefault="00ED5255" w:rsidP="005740AD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Администрация Майкорского сельского поселения (заместитель главы поселения)</w:t>
            </w:r>
          </w:p>
        </w:tc>
        <w:tc>
          <w:tcPr>
            <w:tcW w:w="2693" w:type="dxa"/>
            <w:gridSpan w:val="2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3D1474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3D1474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3D1474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D3EB2" w:rsidTr="00D16679">
        <w:tc>
          <w:tcPr>
            <w:tcW w:w="15310" w:type="dxa"/>
            <w:gridSpan w:val="8"/>
            <w:shd w:val="clear" w:color="auto" w:fill="FFC000"/>
          </w:tcPr>
          <w:p w:rsidR="00ED5255" w:rsidRPr="00AD3EB2" w:rsidRDefault="00ED5255" w:rsidP="00A6606D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D3EB2">
              <w:rPr>
                <w:sz w:val="16"/>
                <w:szCs w:val="16"/>
              </w:rPr>
              <w:t>Национальная экономика</w:t>
            </w:r>
          </w:p>
        </w:tc>
      </w:tr>
      <w:tr w:rsidR="00ED5255" w:rsidRPr="00AD3EB2" w:rsidTr="003D1474">
        <w:tc>
          <w:tcPr>
            <w:tcW w:w="647" w:type="dxa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4.1.</w:t>
            </w:r>
          </w:p>
        </w:tc>
        <w:tc>
          <w:tcPr>
            <w:tcW w:w="5307" w:type="dxa"/>
          </w:tcPr>
          <w:p w:rsidR="00ED5255" w:rsidRPr="00AD3EB2" w:rsidRDefault="00ED5255" w:rsidP="005740AD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5740AD">
              <w:rPr>
                <w:b w:val="0"/>
                <w:sz w:val="16"/>
                <w:szCs w:val="16"/>
              </w:rPr>
              <w:t>Дорожное хозяйство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740AD">
              <w:rPr>
                <w:b w:val="0"/>
                <w:sz w:val="16"/>
                <w:szCs w:val="16"/>
              </w:rPr>
              <w:t>(Содержание</w:t>
            </w:r>
            <w:r>
              <w:rPr>
                <w:b w:val="0"/>
                <w:sz w:val="16"/>
                <w:szCs w:val="16"/>
              </w:rPr>
              <w:t xml:space="preserve"> и ремонт</w:t>
            </w:r>
            <w:r w:rsidRPr="005740AD">
              <w:rPr>
                <w:b w:val="0"/>
                <w:sz w:val="16"/>
                <w:szCs w:val="16"/>
              </w:rPr>
              <w:t xml:space="preserve"> автомобильных дорог и искусственных сооружений на них</w:t>
            </w:r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ED5255" w:rsidRPr="00AD3EB2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Приложение </w:t>
            </w:r>
            <w:r>
              <w:rPr>
                <w:b w:val="0"/>
                <w:sz w:val="16"/>
                <w:szCs w:val="16"/>
              </w:rPr>
              <w:t>3</w:t>
            </w:r>
            <w:r w:rsidRPr="00AD3EB2">
              <w:rPr>
                <w:b w:val="0"/>
                <w:sz w:val="16"/>
                <w:szCs w:val="16"/>
              </w:rPr>
              <w:t xml:space="preserve"> к Порядку составления проекта бюджета </w:t>
            </w:r>
            <w:proofErr w:type="spellStart"/>
            <w:r w:rsidRPr="00F10847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F10847">
              <w:rPr>
                <w:b w:val="0"/>
                <w:sz w:val="16"/>
                <w:szCs w:val="16"/>
              </w:rPr>
              <w:t xml:space="preserve"> сельского поселения </w:t>
            </w:r>
            <w:r w:rsidRPr="00AD3EB2">
              <w:rPr>
                <w:b w:val="0"/>
                <w:sz w:val="16"/>
                <w:szCs w:val="16"/>
              </w:rPr>
              <w:t>на 201</w:t>
            </w:r>
            <w:r>
              <w:rPr>
                <w:b w:val="0"/>
                <w:sz w:val="16"/>
                <w:szCs w:val="16"/>
              </w:rPr>
              <w:t>9 год и плановый период 2020 и 2021</w:t>
            </w:r>
            <w:r w:rsidRPr="00AD3EB2">
              <w:rPr>
                <w:b w:val="0"/>
                <w:sz w:val="16"/>
                <w:szCs w:val="16"/>
              </w:rPr>
              <w:t>годов</w:t>
            </w:r>
          </w:p>
        </w:tc>
        <w:tc>
          <w:tcPr>
            <w:tcW w:w="2126" w:type="dxa"/>
            <w:gridSpan w:val="2"/>
          </w:tcPr>
          <w:p w:rsidR="00ED5255" w:rsidRPr="00AD3EB2" w:rsidRDefault="00ED5255" w:rsidP="00D63F51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Администрация Майкорского сельского поселения (заместитель главы поселения, начальник отдела ЭИТР</w:t>
            </w:r>
            <w:r w:rsidR="003D1474">
              <w:rPr>
                <w:b w:val="0"/>
                <w:sz w:val="16"/>
                <w:szCs w:val="16"/>
              </w:rPr>
              <w:t>, специалист ЖКХ</w:t>
            </w:r>
            <w:r>
              <w:rPr>
                <w:b w:val="0"/>
                <w:sz w:val="16"/>
                <w:szCs w:val="16"/>
              </w:rPr>
              <w:t>))</w:t>
            </w:r>
            <w:proofErr w:type="gramEnd"/>
          </w:p>
        </w:tc>
        <w:tc>
          <w:tcPr>
            <w:tcW w:w="2693" w:type="dxa"/>
            <w:gridSpan w:val="2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3D1474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3D1474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3D1474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63A28" w:rsidRPr="00AD3EB2" w:rsidTr="00D16679">
        <w:tc>
          <w:tcPr>
            <w:tcW w:w="15310" w:type="dxa"/>
            <w:gridSpan w:val="8"/>
            <w:shd w:val="clear" w:color="auto" w:fill="FFC000"/>
          </w:tcPr>
          <w:p w:rsidR="00E63A28" w:rsidRPr="003D1474" w:rsidRDefault="00E63A28" w:rsidP="00A6606D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3D1474">
              <w:rPr>
                <w:sz w:val="16"/>
                <w:szCs w:val="16"/>
              </w:rPr>
              <w:t>Жилищно-коммунальное хозяйство</w:t>
            </w:r>
          </w:p>
        </w:tc>
      </w:tr>
      <w:tr w:rsidR="00ED5255" w:rsidRPr="00AD3EB2" w:rsidTr="003D1474">
        <w:tc>
          <w:tcPr>
            <w:tcW w:w="647" w:type="dxa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5.1.</w:t>
            </w:r>
          </w:p>
        </w:tc>
        <w:tc>
          <w:tcPr>
            <w:tcW w:w="5307" w:type="dxa"/>
          </w:tcPr>
          <w:p w:rsidR="00ED5255" w:rsidRPr="00AD3EB2" w:rsidRDefault="00ED5255" w:rsidP="00FE70F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5740AD">
              <w:rPr>
                <w:b w:val="0"/>
                <w:sz w:val="16"/>
                <w:szCs w:val="16"/>
              </w:rPr>
              <w:t>Коммунальное хозяйство</w:t>
            </w:r>
            <w:r>
              <w:rPr>
                <w:b w:val="0"/>
                <w:sz w:val="16"/>
                <w:szCs w:val="16"/>
              </w:rPr>
              <w:t>,  Благоустройство</w:t>
            </w:r>
          </w:p>
        </w:tc>
        <w:tc>
          <w:tcPr>
            <w:tcW w:w="2552" w:type="dxa"/>
          </w:tcPr>
          <w:p w:rsidR="00ED5255" w:rsidRPr="00AD3EB2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Приложение </w:t>
            </w:r>
            <w:r>
              <w:rPr>
                <w:b w:val="0"/>
                <w:sz w:val="16"/>
                <w:szCs w:val="16"/>
              </w:rPr>
              <w:t>3</w:t>
            </w:r>
            <w:r w:rsidRPr="00AD3EB2">
              <w:rPr>
                <w:b w:val="0"/>
                <w:sz w:val="16"/>
                <w:szCs w:val="16"/>
              </w:rPr>
              <w:t xml:space="preserve"> к Порядку составления проекта бюджета </w:t>
            </w:r>
            <w:proofErr w:type="spellStart"/>
            <w:r w:rsidRPr="00F10847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F10847">
              <w:rPr>
                <w:b w:val="0"/>
                <w:sz w:val="16"/>
                <w:szCs w:val="16"/>
              </w:rPr>
              <w:t xml:space="preserve"> сельского поселения </w:t>
            </w:r>
            <w:r w:rsidRPr="00AD3EB2">
              <w:rPr>
                <w:b w:val="0"/>
                <w:sz w:val="16"/>
                <w:szCs w:val="16"/>
              </w:rPr>
              <w:t>на 201</w:t>
            </w:r>
            <w:r>
              <w:rPr>
                <w:b w:val="0"/>
                <w:sz w:val="16"/>
                <w:szCs w:val="16"/>
              </w:rPr>
              <w:t>9 год и плановый период 2020 и 2021</w:t>
            </w:r>
            <w:r w:rsidRPr="00AD3EB2">
              <w:rPr>
                <w:b w:val="0"/>
                <w:sz w:val="16"/>
                <w:szCs w:val="16"/>
              </w:rPr>
              <w:t>годов</w:t>
            </w:r>
          </w:p>
        </w:tc>
        <w:tc>
          <w:tcPr>
            <w:tcW w:w="2126" w:type="dxa"/>
            <w:gridSpan w:val="2"/>
          </w:tcPr>
          <w:p w:rsidR="00ED5255" w:rsidRPr="00AD3EB2" w:rsidRDefault="00ED5255" w:rsidP="006C444A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Администрация Майкорского сельского поселения (заместитель главы поселения, начальник отдела ЭИТР</w:t>
            </w:r>
            <w:r w:rsidR="003D1474">
              <w:rPr>
                <w:b w:val="0"/>
                <w:sz w:val="16"/>
                <w:szCs w:val="16"/>
              </w:rPr>
              <w:t>, специалист ЖКХ</w:t>
            </w:r>
            <w:proofErr w:type="gramStart"/>
            <w:r w:rsidR="003D1474">
              <w:rPr>
                <w:b w:val="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693" w:type="dxa"/>
            <w:gridSpan w:val="2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3D1474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3D1474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3D1474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D3EB2" w:rsidTr="00D16679">
        <w:tc>
          <w:tcPr>
            <w:tcW w:w="15310" w:type="dxa"/>
            <w:gridSpan w:val="8"/>
            <w:shd w:val="clear" w:color="auto" w:fill="FFC000"/>
          </w:tcPr>
          <w:p w:rsidR="00ED5255" w:rsidRPr="00671E11" w:rsidRDefault="00ED5255" w:rsidP="00671E11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671E11">
              <w:rPr>
                <w:sz w:val="16"/>
                <w:szCs w:val="16"/>
              </w:rPr>
              <w:t xml:space="preserve">Культура </w:t>
            </w:r>
          </w:p>
        </w:tc>
      </w:tr>
      <w:tr w:rsidR="00ED5255" w:rsidRPr="00AD3EB2" w:rsidTr="00E63A28">
        <w:tc>
          <w:tcPr>
            <w:tcW w:w="647" w:type="dxa"/>
            <w:shd w:val="clear" w:color="auto" w:fill="92D050"/>
          </w:tcPr>
          <w:p w:rsidR="00ED5255" w:rsidRPr="00671E11" w:rsidRDefault="00ED5255" w:rsidP="00AD3EB2">
            <w:pPr>
              <w:pStyle w:val="ConsPlusTitle"/>
              <w:widowControl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  <w:r w:rsidRPr="00671E11">
              <w:rPr>
                <w:i/>
                <w:sz w:val="16"/>
                <w:szCs w:val="16"/>
              </w:rPr>
              <w:t>.1.</w:t>
            </w:r>
          </w:p>
        </w:tc>
        <w:tc>
          <w:tcPr>
            <w:tcW w:w="14663" w:type="dxa"/>
            <w:gridSpan w:val="7"/>
            <w:shd w:val="clear" w:color="auto" w:fill="92D050"/>
          </w:tcPr>
          <w:p w:rsidR="00ED5255" w:rsidRPr="00671E11" w:rsidRDefault="00ED5255" w:rsidP="00AD3EB2">
            <w:pPr>
              <w:pStyle w:val="ConsPlusTitle"/>
              <w:widowControl/>
              <w:jc w:val="both"/>
              <w:rPr>
                <w:i/>
                <w:sz w:val="16"/>
                <w:szCs w:val="16"/>
              </w:rPr>
            </w:pPr>
            <w:r w:rsidRPr="00671E11">
              <w:rPr>
                <w:i/>
                <w:sz w:val="16"/>
                <w:szCs w:val="16"/>
              </w:rPr>
              <w:t>Дворцы, дома культуры, другие учреждения культуры и средств массовой информации</w:t>
            </w:r>
          </w:p>
        </w:tc>
      </w:tr>
      <w:tr w:rsidR="00ED5255" w:rsidRPr="00AD3EB2" w:rsidTr="003D1474">
        <w:tc>
          <w:tcPr>
            <w:tcW w:w="647" w:type="dxa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6.1.1.</w:t>
            </w:r>
          </w:p>
        </w:tc>
        <w:tc>
          <w:tcPr>
            <w:tcW w:w="5307" w:type="dxa"/>
          </w:tcPr>
          <w:p w:rsidR="00ED5255" w:rsidRPr="00AD3EB2" w:rsidRDefault="00ED5255" w:rsidP="00D16679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552" w:type="dxa"/>
          </w:tcPr>
          <w:p w:rsidR="00ED5255" w:rsidRPr="00AD3EB2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Приложение </w:t>
            </w:r>
            <w:r>
              <w:rPr>
                <w:b w:val="0"/>
                <w:sz w:val="16"/>
                <w:szCs w:val="16"/>
              </w:rPr>
              <w:t>4</w:t>
            </w:r>
            <w:r w:rsidRPr="00AD3EB2">
              <w:rPr>
                <w:b w:val="0"/>
                <w:sz w:val="16"/>
                <w:szCs w:val="16"/>
              </w:rPr>
              <w:t xml:space="preserve"> к Порядку составления проекта бюджета </w:t>
            </w:r>
            <w:proofErr w:type="spellStart"/>
            <w:r w:rsidRPr="00F10847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F10847">
              <w:rPr>
                <w:b w:val="0"/>
                <w:sz w:val="16"/>
                <w:szCs w:val="16"/>
              </w:rPr>
              <w:t xml:space="preserve"> сельского поселения</w:t>
            </w:r>
            <w:r w:rsidRPr="00AD3EB2">
              <w:rPr>
                <w:b w:val="0"/>
                <w:sz w:val="16"/>
                <w:szCs w:val="16"/>
              </w:rPr>
              <w:t xml:space="preserve"> на 201</w:t>
            </w:r>
            <w:r>
              <w:rPr>
                <w:b w:val="0"/>
                <w:sz w:val="16"/>
                <w:szCs w:val="16"/>
              </w:rPr>
              <w:t>9 год и плановый период 2020 и 2021</w:t>
            </w:r>
            <w:r w:rsidRPr="00AD3EB2">
              <w:rPr>
                <w:b w:val="0"/>
                <w:sz w:val="16"/>
                <w:szCs w:val="16"/>
              </w:rPr>
              <w:t>годов</w:t>
            </w:r>
          </w:p>
        </w:tc>
        <w:tc>
          <w:tcPr>
            <w:tcW w:w="2126" w:type="dxa"/>
            <w:gridSpan w:val="2"/>
          </w:tcPr>
          <w:p w:rsidR="00ED5255" w:rsidRPr="00AE31C6" w:rsidRDefault="00ED5255" w:rsidP="006C444A">
            <w:r w:rsidRPr="00AE31C6">
              <w:rPr>
                <w:sz w:val="16"/>
                <w:szCs w:val="16"/>
              </w:rPr>
              <w:t>Администрация Майкорского сельского поселения</w:t>
            </w:r>
            <w:proofErr w:type="gramStart"/>
            <w:r w:rsidRPr="00AE31C6">
              <w:rPr>
                <w:sz w:val="16"/>
                <w:szCs w:val="16"/>
              </w:rPr>
              <w:t xml:space="preserve"> ,</w:t>
            </w:r>
            <w:proofErr w:type="gramEnd"/>
            <w:r w:rsidRPr="00AE31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начальник отдела ЭИТР</w:t>
            </w:r>
            <w:r w:rsidRPr="00AE31C6">
              <w:rPr>
                <w:sz w:val="16"/>
                <w:szCs w:val="16"/>
              </w:rPr>
              <w:t>),  учреждения культуры</w:t>
            </w:r>
            <w:r>
              <w:rPr>
                <w:sz w:val="16"/>
                <w:szCs w:val="16"/>
              </w:rPr>
              <w:t xml:space="preserve"> (директор</w:t>
            </w:r>
            <w:r w:rsidRPr="00AE31C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AE31C6">
              <w:rPr>
                <w:sz w:val="16"/>
                <w:szCs w:val="16"/>
              </w:rPr>
              <w:t>главный бухгалтер)</w:t>
            </w:r>
          </w:p>
        </w:tc>
        <w:tc>
          <w:tcPr>
            <w:tcW w:w="2693" w:type="dxa"/>
            <w:gridSpan w:val="2"/>
          </w:tcPr>
          <w:p w:rsidR="00ED5255" w:rsidRDefault="00ED5255" w:rsidP="0087134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Штатное расписание по состоянию на 01.09.2017 г.;</w:t>
            </w:r>
          </w:p>
          <w:p w:rsidR="00ED5255" w:rsidRDefault="00ED5255" w:rsidP="0087134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  <w:p w:rsidR="00ED5255" w:rsidRPr="00AD3EB2" w:rsidRDefault="00ED5255" w:rsidP="0087134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982FE0" w:rsidTr="003D1474">
        <w:tc>
          <w:tcPr>
            <w:tcW w:w="647" w:type="dxa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6.1.2.</w:t>
            </w:r>
          </w:p>
        </w:tc>
        <w:tc>
          <w:tcPr>
            <w:tcW w:w="5307" w:type="dxa"/>
          </w:tcPr>
          <w:p w:rsidR="00ED5255" w:rsidRPr="00AD3EB2" w:rsidRDefault="00ED5255" w:rsidP="00D5472F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Субсидии на </w:t>
            </w:r>
            <w:r>
              <w:rPr>
                <w:b w:val="0"/>
                <w:sz w:val="16"/>
                <w:szCs w:val="16"/>
              </w:rPr>
              <w:t xml:space="preserve">иные цели </w:t>
            </w:r>
          </w:p>
        </w:tc>
        <w:tc>
          <w:tcPr>
            <w:tcW w:w="2552" w:type="dxa"/>
          </w:tcPr>
          <w:p w:rsidR="00ED5255" w:rsidRPr="00AD3EB2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D3EB2">
              <w:rPr>
                <w:b w:val="0"/>
                <w:sz w:val="16"/>
                <w:szCs w:val="16"/>
              </w:rPr>
              <w:t xml:space="preserve">Приложение </w:t>
            </w:r>
            <w:r>
              <w:rPr>
                <w:b w:val="0"/>
                <w:sz w:val="16"/>
                <w:szCs w:val="16"/>
              </w:rPr>
              <w:t>4</w:t>
            </w:r>
            <w:r w:rsidRPr="00AD3EB2">
              <w:rPr>
                <w:b w:val="0"/>
                <w:sz w:val="16"/>
                <w:szCs w:val="16"/>
              </w:rPr>
              <w:t xml:space="preserve"> к Порядку составления проекта бюджета </w:t>
            </w:r>
            <w:proofErr w:type="spellStart"/>
            <w:r w:rsidRPr="00F10847">
              <w:rPr>
                <w:b w:val="0"/>
                <w:sz w:val="16"/>
                <w:szCs w:val="16"/>
              </w:rPr>
              <w:lastRenderedPageBreak/>
              <w:t>Майкорского</w:t>
            </w:r>
            <w:proofErr w:type="spellEnd"/>
            <w:r w:rsidRPr="00F10847">
              <w:rPr>
                <w:b w:val="0"/>
                <w:sz w:val="16"/>
                <w:szCs w:val="16"/>
              </w:rPr>
              <w:t xml:space="preserve"> сельского поселения</w:t>
            </w:r>
            <w:r w:rsidRPr="00AD3EB2">
              <w:rPr>
                <w:b w:val="0"/>
                <w:sz w:val="16"/>
                <w:szCs w:val="16"/>
              </w:rPr>
              <w:t xml:space="preserve"> на 201</w:t>
            </w:r>
            <w:r>
              <w:rPr>
                <w:b w:val="0"/>
                <w:sz w:val="16"/>
                <w:szCs w:val="16"/>
              </w:rPr>
              <w:t>9 год и плановый период 2020 и 2021</w:t>
            </w:r>
            <w:r w:rsidRPr="00AD3EB2">
              <w:rPr>
                <w:b w:val="0"/>
                <w:sz w:val="16"/>
                <w:szCs w:val="16"/>
              </w:rPr>
              <w:t>годов</w:t>
            </w:r>
          </w:p>
        </w:tc>
        <w:tc>
          <w:tcPr>
            <w:tcW w:w="2126" w:type="dxa"/>
            <w:gridSpan w:val="2"/>
          </w:tcPr>
          <w:p w:rsidR="00ED5255" w:rsidRPr="00AE31C6" w:rsidRDefault="00ED5255" w:rsidP="006C444A">
            <w:r w:rsidRPr="00AE31C6">
              <w:rPr>
                <w:sz w:val="16"/>
                <w:szCs w:val="16"/>
              </w:rPr>
              <w:lastRenderedPageBreak/>
              <w:t xml:space="preserve">Администрация Майкорского сельского </w:t>
            </w:r>
            <w:r w:rsidRPr="00AE31C6">
              <w:rPr>
                <w:sz w:val="16"/>
                <w:szCs w:val="16"/>
              </w:rPr>
              <w:lastRenderedPageBreak/>
              <w:t>поселения</w:t>
            </w:r>
            <w:proofErr w:type="gramStart"/>
            <w:r w:rsidRPr="00AE31C6">
              <w:rPr>
                <w:sz w:val="16"/>
                <w:szCs w:val="16"/>
              </w:rPr>
              <w:t xml:space="preserve"> ,</w:t>
            </w:r>
            <w:proofErr w:type="gramEnd"/>
            <w:r w:rsidRPr="00AE31C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начальник отдела ЭИТР,</w:t>
            </w:r>
            <w:r w:rsidRPr="00AE31C6">
              <w:rPr>
                <w:sz w:val="16"/>
                <w:szCs w:val="16"/>
              </w:rPr>
              <w:t xml:space="preserve">  учреждения культуры</w:t>
            </w:r>
            <w:r>
              <w:rPr>
                <w:sz w:val="16"/>
                <w:szCs w:val="16"/>
              </w:rPr>
              <w:t xml:space="preserve"> (директор</w:t>
            </w:r>
            <w:r w:rsidRPr="00AE31C6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</w:tcPr>
          <w:p w:rsidR="00ED5255" w:rsidRPr="00AD3EB2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Нормативные правовые акты, устанавливающие порядок </w:t>
            </w:r>
            <w:r>
              <w:rPr>
                <w:b w:val="0"/>
                <w:sz w:val="16"/>
                <w:szCs w:val="16"/>
              </w:rPr>
              <w:lastRenderedPageBreak/>
              <w:t>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lastRenderedPageBreak/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63A28" w:rsidRPr="00AD3EB2" w:rsidTr="00E63A28">
        <w:tc>
          <w:tcPr>
            <w:tcW w:w="647" w:type="dxa"/>
            <w:shd w:val="clear" w:color="auto" w:fill="92D050"/>
          </w:tcPr>
          <w:p w:rsidR="00E63A28" w:rsidRPr="00671E11" w:rsidRDefault="00E63A28" w:rsidP="00DF15FE">
            <w:pPr>
              <w:pStyle w:val="ConsPlusTitle"/>
              <w:widowControl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6.2</w:t>
            </w:r>
            <w:r w:rsidRPr="00671E1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663" w:type="dxa"/>
            <w:gridSpan w:val="7"/>
            <w:shd w:val="clear" w:color="auto" w:fill="92D050"/>
          </w:tcPr>
          <w:p w:rsidR="00E63A28" w:rsidRPr="00671E11" w:rsidRDefault="00E63A28" w:rsidP="00AD3EB2">
            <w:pPr>
              <w:pStyle w:val="ConsPlusTitle"/>
              <w:widowControl/>
              <w:jc w:val="both"/>
              <w:rPr>
                <w:i/>
                <w:sz w:val="16"/>
                <w:szCs w:val="16"/>
              </w:rPr>
            </w:pPr>
            <w:r w:rsidRPr="00671E11">
              <w:rPr>
                <w:i/>
                <w:sz w:val="16"/>
                <w:szCs w:val="16"/>
              </w:rPr>
              <w:t>Библиотеки</w:t>
            </w:r>
          </w:p>
        </w:tc>
      </w:tr>
      <w:tr w:rsidR="00ED5255" w:rsidRPr="00AA79A7" w:rsidTr="0040612D">
        <w:tc>
          <w:tcPr>
            <w:tcW w:w="647" w:type="dxa"/>
          </w:tcPr>
          <w:p w:rsidR="00ED5255" w:rsidRPr="00AA79A7" w:rsidRDefault="00ED5255" w:rsidP="00DF15FE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6.2.1.</w:t>
            </w:r>
          </w:p>
        </w:tc>
        <w:tc>
          <w:tcPr>
            <w:tcW w:w="5307" w:type="dxa"/>
          </w:tcPr>
          <w:p w:rsidR="00ED5255" w:rsidRPr="00AA79A7" w:rsidRDefault="00ED5255" w:rsidP="00D16679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552" w:type="dxa"/>
          </w:tcPr>
          <w:p w:rsidR="00ED5255" w:rsidRPr="00AA79A7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 xml:space="preserve">Приложение 4 к Порядку составления проекта бюджета </w:t>
            </w:r>
            <w:proofErr w:type="spellStart"/>
            <w:r w:rsidRPr="00AA79A7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AA79A7">
              <w:rPr>
                <w:b w:val="0"/>
                <w:sz w:val="16"/>
                <w:szCs w:val="16"/>
              </w:rPr>
              <w:t xml:space="preserve"> сельского поселения на 2019 год и плановый период 2020 и 2021годов</w:t>
            </w:r>
          </w:p>
        </w:tc>
        <w:tc>
          <w:tcPr>
            <w:tcW w:w="2126" w:type="dxa"/>
            <w:gridSpan w:val="2"/>
          </w:tcPr>
          <w:p w:rsidR="00ED5255" w:rsidRPr="00AA79A7" w:rsidRDefault="00ED5255" w:rsidP="006C444A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Администрация Майкорского сельского поселения</w:t>
            </w:r>
            <w:proofErr w:type="gramStart"/>
            <w:r w:rsidRPr="00AA79A7">
              <w:rPr>
                <w:b w:val="0"/>
                <w:sz w:val="16"/>
                <w:szCs w:val="16"/>
              </w:rPr>
              <w:t xml:space="preserve"> ,</w:t>
            </w:r>
            <w:proofErr w:type="gramEnd"/>
            <w:r w:rsidRPr="00AA79A7">
              <w:rPr>
                <w:b w:val="0"/>
                <w:sz w:val="16"/>
                <w:szCs w:val="16"/>
              </w:rPr>
              <w:t>начальник отдела ЭИТР,  учреждения культуры (заведующий,  главный бухгалтер)</w:t>
            </w:r>
          </w:p>
        </w:tc>
        <w:tc>
          <w:tcPr>
            <w:tcW w:w="2693" w:type="dxa"/>
            <w:gridSpan w:val="2"/>
          </w:tcPr>
          <w:p w:rsidR="00ED5255" w:rsidRPr="00AA79A7" w:rsidRDefault="00ED5255" w:rsidP="0087134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Штатное расписание по состоянию на 01.09.2017 г.;</w:t>
            </w:r>
          </w:p>
          <w:p w:rsidR="00ED5255" w:rsidRPr="00AA79A7" w:rsidRDefault="00ED5255" w:rsidP="0087134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  <w:p w:rsidR="00ED5255" w:rsidRPr="00AA79A7" w:rsidRDefault="00ED5255" w:rsidP="0087134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A79A7" w:rsidTr="0040612D">
        <w:tc>
          <w:tcPr>
            <w:tcW w:w="647" w:type="dxa"/>
          </w:tcPr>
          <w:p w:rsidR="00ED5255" w:rsidRPr="00AA79A7" w:rsidRDefault="00ED5255" w:rsidP="00DF15FE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6.2.2.</w:t>
            </w:r>
          </w:p>
        </w:tc>
        <w:tc>
          <w:tcPr>
            <w:tcW w:w="5307" w:type="dxa"/>
          </w:tcPr>
          <w:p w:rsidR="00ED5255" w:rsidRPr="00AA79A7" w:rsidRDefault="00ED5255" w:rsidP="00791941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 xml:space="preserve">Субсидии на иные цели </w:t>
            </w:r>
          </w:p>
        </w:tc>
        <w:tc>
          <w:tcPr>
            <w:tcW w:w="2552" w:type="dxa"/>
          </w:tcPr>
          <w:p w:rsidR="00ED5255" w:rsidRPr="00AA79A7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 xml:space="preserve">Приложение 4 к Порядку составления проекта бюджета </w:t>
            </w:r>
            <w:proofErr w:type="spellStart"/>
            <w:r w:rsidRPr="00AA79A7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AA79A7">
              <w:rPr>
                <w:b w:val="0"/>
                <w:sz w:val="16"/>
                <w:szCs w:val="16"/>
              </w:rPr>
              <w:t xml:space="preserve"> сельского поселения на 2019 год и плановый период 2020 и 2021годов</w:t>
            </w:r>
          </w:p>
        </w:tc>
        <w:tc>
          <w:tcPr>
            <w:tcW w:w="2126" w:type="dxa"/>
            <w:gridSpan w:val="2"/>
          </w:tcPr>
          <w:p w:rsidR="00ED5255" w:rsidRPr="00AA79A7" w:rsidRDefault="00ED5255" w:rsidP="006C444A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Администрация Майкорского сельского поселения</w:t>
            </w:r>
            <w:proofErr w:type="gramStart"/>
            <w:r w:rsidRPr="00AA79A7">
              <w:rPr>
                <w:b w:val="0"/>
                <w:sz w:val="16"/>
                <w:szCs w:val="16"/>
              </w:rPr>
              <w:t xml:space="preserve"> ,</w:t>
            </w:r>
            <w:proofErr w:type="gramEnd"/>
            <w:r w:rsidRPr="00AA79A7">
              <w:rPr>
                <w:b w:val="0"/>
                <w:sz w:val="16"/>
                <w:szCs w:val="16"/>
              </w:rPr>
              <w:t xml:space="preserve"> начальник отдела ЭИТР,  учреждения культуры (заведующий)</w:t>
            </w:r>
          </w:p>
        </w:tc>
        <w:tc>
          <w:tcPr>
            <w:tcW w:w="2693" w:type="dxa"/>
            <w:gridSpan w:val="2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A79A7" w:rsidTr="00165E20">
        <w:trPr>
          <w:trHeight w:val="202"/>
        </w:trPr>
        <w:tc>
          <w:tcPr>
            <w:tcW w:w="15310" w:type="dxa"/>
            <w:gridSpan w:val="8"/>
            <w:shd w:val="clear" w:color="auto" w:fill="FFC000"/>
          </w:tcPr>
          <w:p w:rsidR="00ED5255" w:rsidRPr="00AA79A7" w:rsidRDefault="00ED5255" w:rsidP="00165E20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A79A7">
              <w:rPr>
                <w:sz w:val="16"/>
                <w:szCs w:val="16"/>
              </w:rPr>
              <w:t>Социальная политика</w:t>
            </w:r>
          </w:p>
        </w:tc>
      </w:tr>
      <w:tr w:rsidR="00ED5255" w:rsidRPr="00AA79A7" w:rsidTr="0040612D">
        <w:tc>
          <w:tcPr>
            <w:tcW w:w="647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7.1.</w:t>
            </w:r>
          </w:p>
        </w:tc>
        <w:tc>
          <w:tcPr>
            <w:tcW w:w="5307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552" w:type="dxa"/>
          </w:tcPr>
          <w:p w:rsidR="00ED5255" w:rsidRPr="00AA79A7" w:rsidRDefault="00ED5255" w:rsidP="00982FE0">
            <w:pPr>
              <w:jc w:val="both"/>
            </w:pPr>
            <w:r w:rsidRPr="00AA79A7">
              <w:rPr>
                <w:sz w:val="16"/>
                <w:szCs w:val="16"/>
              </w:rPr>
              <w:t xml:space="preserve">Приложение 3 к Порядку составления проекта бюджета </w:t>
            </w:r>
            <w:proofErr w:type="spellStart"/>
            <w:r w:rsidRPr="00AA79A7">
              <w:rPr>
                <w:sz w:val="16"/>
                <w:szCs w:val="16"/>
              </w:rPr>
              <w:t>Майкорского</w:t>
            </w:r>
            <w:proofErr w:type="spellEnd"/>
            <w:r w:rsidRPr="00AA79A7">
              <w:rPr>
                <w:sz w:val="16"/>
                <w:szCs w:val="16"/>
              </w:rPr>
              <w:t xml:space="preserve"> сельского поселения </w:t>
            </w:r>
            <w:r w:rsidRPr="00AA79A7">
              <w:rPr>
                <w:b/>
                <w:sz w:val="16"/>
                <w:szCs w:val="16"/>
              </w:rPr>
              <w:t>на 2019 год и плановый период 2020 и 2021годов</w:t>
            </w:r>
          </w:p>
        </w:tc>
        <w:tc>
          <w:tcPr>
            <w:tcW w:w="2126" w:type="dxa"/>
            <w:gridSpan w:val="2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Администрация Майкорского сельского поселения (главный бухгалтер)</w:t>
            </w:r>
          </w:p>
        </w:tc>
        <w:tc>
          <w:tcPr>
            <w:tcW w:w="2693" w:type="dxa"/>
            <w:gridSpan w:val="2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A79A7" w:rsidTr="0040612D">
        <w:tc>
          <w:tcPr>
            <w:tcW w:w="647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7.2.</w:t>
            </w:r>
          </w:p>
        </w:tc>
        <w:tc>
          <w:tcPr>
            <w:tcW w:w="5307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Закон Пермской области от 30.11.2004г. № 1845-395 "О социальной поддержке отдельных категорий граждан, работающих и проживающих в сельской местности и поселках городского типа (рабочих поселках) по оплате жилищно-коммунальных услуг"</w:t>
            </w:r>
          </w:p>
        </w:tc>
        <w:tc>
          <w:tcPr>
            <w:tcW w:w="2552" w:type="dxa"/>
          </w:tcPr>
          <w:p w:rsidR="00ED5255" w:rsidRPr="00AA79A7" w:rsidRDefault="00ED5255" w:rsidP="00982FE0">
            <w:pPr>
              <w:jc w:val="both"/>
            </w:pPr>
            <w:r w:rsidRPr="00AA79A7">
              <w:rPr>
                <w:sz w:val="16"/>
                <w:szCs w:val="16"/>
              </w:rPr>
              <w:t xml:space="preserve">Приложение 3 к Порядку составления проекта бюджета </w:t>
            </w:r>
            <w:proofErr w:type="spellStart"/>
            <w:r w:rsidRPr="00AA79A7">
              <w:rPr>
                <w:sz w:val="16"/>
                <w:szCs w:val="16"/>
              </w:rPr>
              <w:t>Майкорского</w:t>
            </w:r>
            <w:proofErr w:type="spellEnd"/>
            <w:r w:rsidRPr="00AA79A7">
              <w:rPr>
                <w:sz w:val="16"/>
                <w:szCs w:val="16"/>
              </w:rPr>
              <w:t xml:space="preserve"> сельского поселения </w:t>
            </w:r>
            <w:r w:rsidRPr="00AA79A7">
              <w:rPr>
                <w:b/>
                <w:sz w:val="16"/>
                <w:szCs w:val="16"/>
              </w:rPr>
              <w:t>на 2019 год и плановый период 2020 и 2021годов</w:t>
            </w:r>
          </w:p>
        </w:tc>
        <w:tc>
          <w:tcPr>
            <w:tcW w:w="2126" w:type="dxa"/>
            <w:gridSpan w:val="2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Учреждения культуры (руководители, главный бухгалтер)</w:t>
            </w:r>
          </w:p>
        </w:tc>
        <w:tc>
          <w:tcPr>
            <w:tcW w:w="2693" w:type="dxa"/>
            <w:gridSpan w:val="2"/>
          </w:tcPr>
          <w:p w:rsidR="00ED5255" w:rsidRPr="00AA79A7" w:rsidRDefault="00ED5255">
            <w:r w:rsidRPr="00AA79A7">
              <w:rPr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A79A7" w:rsidTr="0040612D">
        <w:tc>
          <w:tcPr>
            <w:tcW w:w="647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7.3.</w:t>
            </w:r>
          </w:p>
        </w:tc>
        <w:tc>
          <w:tcPr>
            <w:tcW w:w="5307" w:type="dxa"/>
          </w:tcPr>
          <w:p w:rsidR="00ED5255" w:rsidRPr="00AA79A7" w:rsidRDefault="00ED5255" w:rsidP="00E63A2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 xml:space="preserve">МФЦП «Обеспечение жильем молодых семей в </w:t>
            </w:r>
            <w:proofErr w:type="spellStart"/>
            <w:r w:rsidRPr="00AA79A7">
              <w:rPr>
                <w:b w:val="0"/>
                <w:sz w:val="16"/>
                <w:szCs w:val="16"/>
              </w:rPr>
              <w:t>Юсьвинском</w:t>
            </w:r>
            <w:proofErr w:type="spellEnd"/>
            <w:r w:rsidRPr="00AA79A7">
              <w:rPr>
                <w:b w:val="0"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2552" w:type="dxa"/>
          </w:tcPr>
          <w:p w:rsidR="00ED5255" w:rsidRPr="00AA79A7" w:rsidRDefault="00ED5255" w:rsidP="00046C41">
            <w:pPr>
              <w:jc w:val="both"/>
            </w:pPr>
            <w:r w:rsidRPr="00AA79A7">
              <w:rPr>
                <w:sz w:val="16"/>
                <w:szCs w:val="16"/>
              </w:rPr>
              <w:t>Приложение 3 к Порядку составления проекта бюджета Майкорского сельского поселения на 2019 год</w:t>
            </w:r>
          </w:p>
        </w:tc>
        <w:tc>
          <w:tcPr>
            <w:tcW w:w="2126" w:type="dxa"/>
            <w:gridSpan w:val="2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Администрация Майкорского сельского поселения (главный специалист по управлению муниципальной собственностью)</w:t>
            </w:r>
          </w:p>
        </w:tc>
        <w:tc>
          <w:tcPr>
            <w:tcW w:w="2693" w:type="dxa"/>
            <w:gridSpan w:val="2"/>
          </w:tcPr>
          <w:p w:rsidR="00ED5255" w:rsidRPr="00AA79A7" w:rsidRDefault="00ED5255">
            <w:r w:rsidRPr="00AA79A7">
              <w:rPr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63A28" w:rsidRPr="00AA79A7" w:rsidTr="00165E20">
        <w:tc>
          <w:tcPr>
            <w:tcW w:w="15310" w:type="dxa"/>
            <w:gridSpan w:val="8"/>
            <w:shd w:val="clear" w:color="auto" w:fill="FFC000"/>
          </w:tcPr>
          <w:p w:rsidR="00E63A28" w:rsidRPr="00AA79A7" w:rsidRDefault="00E63A28" w:rsidP="00165E20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A79A7">
              <w:rPr>
                <w:sz w:val="16"/>
                <w:szCs w:val="16"/>
              </w:rPr>
              <w:t>Физическая культура и спорт</w:t>
            </w:r>
          </w:p>
        </w:tc>
      </w:tr>
      <w:tr w:rsidR="00ED5255" w:rsidRPr="00AA79A7" w:rsidTr="0040612D">
        <w:tc>
          <w:tcPr>
            <w:tcW w:w="647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8.1.</w:t>
            </w:r>
          </w:p>
        </w:tc>
        <w:tc>
          <w:tcPr>
            <w:tcW w:w="5307" w:type="dxa"/>
          </w:tcPr>
          <w:p w:rsidR="00ED5255" w:rsidRPr="00AA79A7" w:rsidRDefault="00ED5255" w:rsidP="00F10C8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552" w:type="dxa"/>
          </w:tcPr>
          <w:p w:rsidR="00ED5255" w:rsidRPr="00AA79A7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 xml:space="preserve">Приложение 3 к Порядку составления проекта бюджета </w:t>
            </w:r>
            <w:proofErr w:type="spellStart"/>
            <w:r w:rsidRPr="00AA79A7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AA79A7">
              <w:rPr>
                <w:b w:val="0"/>
                <w:sz w:val="16"/>
                <w:szCs w:val="16"/>
              </w:rPr>
              <w:t xml:space="preserve"> сельского поселения на 2019 год и плановый период 2020 и 2021годов</w:t>
            </w:r>
          </w:p>
        </w:tc>
        <w:tc>
          <w:tcPr>
            <w:tcW w:w="2126" w:type="dxa"/>
            <w:gridSpan w:val="2"/>
          </w:tcPr>
          <w:p w:rsidR="00ED5255" w:rsidRPr="00AA79A7" w:rsidRDefault="00ED5255" w:rsidP="006C444A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 xml:space="preserve">Администрация Майкорского сельского поселения, начальник отдела ЭИТР, директор МБУК КДЦ, заведующий МБУК </w:t>
            </w:r>
            <w:proofErr w:type="spellStart"/>
            <w:r w:rsidRPr="00AA79A7">
              <w:rPr>
                <w:b w:val="0"/>
                <w:sz w:val="16"/>
                <w:szCs w:val="16"/>
              </w:rPr>
              <w:t>МСБ</w:t>
            </w:r>
            <w:proofErr w:type="gramStart"/>
            <w:r w:rsidRPr="00AA79A7">
              <w:rPr>
                <w:b w:val="0"/>
                <w:sz w:val="16"/>
                <w:szCs w:val="16"/>
              </w:rPr>
              <w:t>,с</w:t>
            </w:r>
            <w:proofErr w:type="gramEnd"/>
            <w:r w:rsidRPr="00AA79A7">
              <w:rPr>
                <w:b w:val="0"/>
                <w:sz w:val="16"/>
                <w:szCs w:val="16"/>
              </w:rPr>
              <w:t>пециалист</w:t>
            </w:r>
            <w:proofErr w:type="spellEnd"/>
            <w:r w:rsidRPr="00AA79A7">
              <w:rPr>
                <w:b w:val="0"/>
                <w:sz w:val="16"/>
                <w:szCs w:val="16"/>
              </w:rPr>
              <w:t xml:space="preserve"> по физкультуре и спорту </w:t>
            </w:r>
          </w:p>
        </w:tc>
        <w:tc>
          <w:tcPr>
            <w:tcW w:w="2693" w:type="dxa"/>
            <w:gridSpan w:val="2"/>
          </w:tcPr>
          <w:p w:rsidR="00ED5255" w:rsidRPr="00AA79A7" w:rsidRDefault="00ED5255" w:rsidP="00192973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A79A7" w:rsidTr="00E976AB">
        <w:trPr>
          <w:trHeight w:val="351"/>
        </w:trPr>
        <w:tc>
          <w:tcPr>
            <w:tcW w:w="15310" w:type="dxa"/>
            <w:gridSpan w:val="8"/>
            <w:shd w:val="clear" w:color="auto" w:fill="FFC000"/>
          </w:tcPr>
          <w:p w:rsidR="00ED5255" w:rsidRPr="00AA79A7" w:rsidRDefault="00ED5255" w:rsidP="001659A2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A79A7">
              <w:rPr>
                <w:sz w:val="16"/>
                <w:szCs w:val="16"/>
              </w:rPr>
              <w:lastRenderedPageBreak/>
              <w:t>Муниципальные программы</w:t>
            </w:r>
          </w:p>
        </w:tc>
      </w:tr>
      <w:tr w:rsidR="00ED5255" w:rsidRPr="00AA79A7" w:rsidTr="003D1474">
        <w:tc>
          <w:tcPr>
            <w:tcW w:w="647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9.1.</w:t>
            </w:r>
          </w:p>
        </w:tc>
        <w:tc>
          <w:tcPr>
            <w:tcW w:w="5307" w:type="dxa"/>
          </w:tcPr>
          <w:p w:rsidR="00ED5255" w:rsidRPr="00AA79A7" w:rsidRDefault="00ED5255" w:rsidP="001659A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(</w:t>
            </w:r>
            <w:r w:rsidRPr="00AA79A7">
              <w:rPr>
                <w:b w:val="0"/>
                <w:i/>
                <w:sz w:val="16"/>
                <w:szCs w:val="16"/>
              </w:rPr>
              <w:t>Муниципальная программа</w:t>
            </w:r>
            <w:r w:rsidRPr="00AA79A7">
              <w:rPr>
                <w:b w:val="0"/>
                <w:sz w:val="16"/>
                <w:szCs w:val="16"/>
              </w:rPr>
              <w:t>…).</w:t>
            </w:r>
          </w:p>
        </w:tc>
        <w:tc>
          <w:tcPr>
            <w:tcW w:w="3081" w:type="dxa"/>
            <w:gridSpan w:val="2"/>
          </w:tcPr>
          <w:p w:rsidR="00ED5255" w:rsidRPr="00AA79A7" w:rsidRDefault="00ED5255" w:rsidP="00AD7FA1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Постановления администрации Майкорского сельского поселения об утверждении программы и/или о внесении изменений (дополнений) в программу</w:t>
            </w:r>
          </w:p>
        </w:tc>
        <w:tc>
          <w:tcPr>
            <w:tcW w:w="1922" w:type="dxa"/>
            <w:gridSpan w:val="2"/>
          </w:tcPr>
          <w:p w:rsidR="00ED5255" w:rsidRPr="00AA79A7" w:rsidRDefault="00ED5255" w:rsidP="00C80AC6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 xml:space="preserve">Администрация Майкорского сельского поселения, начальник отдела ЭИТР </w:t>
            </w:r>
          </w:p>
        </w:tc>
        <w:tc>
          <w:tcPr>
            <w:tcW w:w="2368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Расчётная потребность в бюджетных ассигнованиях подтверждается документами на этапе согласования проекта постановления администрации Майкорского сельского поселения об утверждении программы и/или о внесении изменений (дополнений) в программу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D5255" w:rsidRPr="00AA79A7" w:rsidTr="00D16679">
        <w:tc>
          <w:tcPr>
            <w:tcW w:w="15310" w:type="dxa"/>
            <w:gridSpan w:val="8"/>
            <w:shd w:val="clear" w:color="auto" w:fill="FFC000"/>
          </w:tcPr>
          <w:p w:rsidR="00ED5255" w:rsidRPr="00AA79A7" w:rsidRDefault="00ED5255" w:rsidP="001659A2">
            <w:pPr>
              <w:pStyle w:val="ConsPlusTitle"/>
              <w:widowControl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AA79A7">
              <w:rPr>
                <w:sz w:val="16"/>
                <w:szCs w:val="16"/>
              </w:rPr>
              <w:t>Бюджетные инвестиции в объекты муниципальной собственности (инвестиционные проекты)</w:t>
            </w:r>
          </w:p>
        </w:tc>
      </w:tr>
      <w:tr w:rsidR="00ED5255" w:rsidRPr="00AD3EB2" w:rsidTr="003D1474">
        <w:tc>
          <w:tcPr>
            <w:tcW w:w="647" w:type="dxa"/>
          </w:tcPr>
          <w:p w:rsidR="00ED5255" w:rsidRPr="00AA79A7" w:rsidRDefault="00ED5255" w:rsidP="00BB4EDA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10.1.</w:t>
            </w:r>
          </w:p>
        </w:tc>
        <w:tc>
          <w:tcPr>
            <w:tcW w:w="5307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(</w:t>
            </w:r>
            <w:r w:rsidRPr="00AA79A7">
              <w:rPr>
                <w:b w:val="0"/>
                <w:i/>
                <w:sz w:val="16"/>
                <w:szCs w:val="16"/>
              </w:rPr>
              <w:t>Объект…</w:t>
            </w:r>
            <w:r w:rsidRPr="00AA79A7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3081" w:type="dxa"/>
            <w:gridSpan w:val="2"/>
          </w:tcPr>
          <w:p w:rsidR="00ED5255" w:rsidRPr="00AA79A7" w:rsidRDefault="00ED5255" w:rsidP="00982FE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 xml:space="preserve">Приложение 2 к Порядку составления проекта бюджета </w:t>
            </w:r>
            <w:proofErr w:type="spellStart"/>
            <w:r w:rsidRPr="00AA79A7">
              <w:rPr>
                <w:b w:val="0"/>
                <w:sz w:val="16"/>
                <w:szCs w:val="16"/>
              </w:rPr>
              <w:t>Майкорского</w:t>
            </w:r>
            <w:proofErr w:type="spellEnd"/>
            <w:r w:rsidRPr="00AA79A7">
              <w:rPr>
                <w:b w:val="0"/>
                <w:sz w:val="16"/>
                <w:szCs w:val="16"/>
              </w:rPr>
              <w:t xml:space="preserve"> сельского поселения на 2019 год и плановый период 2020 и 2021годов</w:t>
            </w:r>
          </w:p>
        </w:tc>
        <w:tc>
          <w:tcPr>
            <w:tcW w:w="1922" w:type="dxa"/>
            <w:gridSpan w:val="2"/>
          </w:tcPr>
          <w:p w:rsidR="00ED5255" w:rsidRPr="00AA79A7" w:rsidRDefault="00ED5255" w:rsidP="00C80AC6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AA79A7">
              <w:rPr>
                <w:b w:val="0"/>
                <w:sz w:val="16"/>
                <w:szCs w:val="16"/>
              </w:rPr>
              <w:t>Администрация Майкорского сельского поселения, начальник отдела ЭИТР)</w:t>
            </w:r>
            <w:proofErr w:type="gramEnd"/>
          </w:p>
        </w:tc>
        <w:tc>
          <w:tcPr>
            <w:tcW w:w="2368" w:type="dxa"/>
          </w:tcPr>
          <w:p w:rsidR="00ED5255" w:rsidRPr="00AA79A7" w:rsidRDefault="00ED5255" w:rsidP="00AD3EB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Нормативные правовые акты, устанавливающие порядок планирования бюджетных ассигнований и (или) иные документы – основания, устанавливающие объёмы расходных обязательств</w:t>
            </w:r>
          </w:p>
        </w:tc>
        <w:tc>
          <w:tcPr>
            <w:tcW w:w="1985" w:type="dxa"/>
          </w:tcPr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AA79A7">
              <w:rPr>
                <w:b w:val="0"/>
                <w:sz w:val="16"/>
                <w:szCs w:val="16"/>
              </w:rPr>
              <w:t>до 20.10.2018г.</w:t>
            </w:r>
          </w:p>
          <w:p w:rsidR="00ED5255" w:rsidRPr="00AA79A7" w:rsidRDefault="00ED5255" w:rsidP="00ED67F7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DD7611" w:rsidRDefault="00DD76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611" w:rsidRDefault="00DD76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611" w:rsidRDefault="00DD76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611" w:rsidRDefault="00DD76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611" w:rsidRDefault="00DD76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611" w:rsidRDefault="00DD7611" w:rsidP="00DD76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DD7611" w:rsidSect="00EB356E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B37C9" w:rsidRDefault="00EB37C9" w:rsidP="00EB37C9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 2</w:t>
      </w:r>
    </w:p>
    <w:p w:rsidR="00E444FB" w:rsidRDefault="00EB37C9" w:rsidP="00E444FB">
      <w:pPr>
        <w:pStyle w:val="ConsPlusTitle"/>
        <w:widowControl/>
        <w:jc w:val="right"/>
        <w:rPr>
          <w:b w:val="0"/>
        </w:rPr>
      </w:pPr>
      <w:r w:rsidRPr="0093061D">
        <w:rPr>
          <w:b w:val="0"/>
        </w:rPr>
        <w:t xml:space="preserve">к Порядку составления проекта бюджета </w:t>
      </w:r>
      <w:r w:rsidR="00E444FB">
        <w:rPr>
          <w:b w:val="0"/>
        </w:rPr>
        <w:t>Майкорского</w:t>
      </w:r>
    </w:p>
    <w:p w:rsidR="00EB37C9" w:rsidRDefault="00E444FB" w:rsidP="00E444F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сельского поселения </w:t>
      </w:r>
      <w:r w:rsidR="00EB37C9" w:rsidRPr="0093061D">
        <w:rPr>
          <w:b w:val="0"/>
        </w:rPr>
        <w:t>на 201</w:t>
      </w:r>
      <w:r w:rsidR="00982FE0">
        <w:rPr>
          <w:b w:val="0"/>
        </w:rPr>
        <w:t>8</w:t>
      </w:r>
      <w:r w:rsidR="00EB37C9" w:rsidRPr="0093061D">
        <w:rPr>
          <w:b w:val="0"/>
        </w:rPr>
        <w:t xml:space="preserve"> год и плановый период </w:t>
      </w:r>
    </w:p>
    <w:p w:rsidR="00EB37C9" w:rsidRDefault="00EB37C9" w:rsidP="00EB37C9">
      <w:pPr>
        <w:pStyle w:val="ConsPlusTitle"/>
        <w:widowControl/>
        <w:jc w:val="right"/>
        <w:rPr>
          <w:b w:val="0"/>
        </w:rPr>
      </w:pPr>
      <w:r w:rsidRPr="0093061D">
        <w:rPr>
          <w:b w:val="0"/>
        </w:rPr>
        <w:t>201</w:t>
      </w:r>
      <w:r w:rsidR="00982FE0">
        <w:rPr>
          <w:b w:val="0"/>
        </w:rPr>
        <w:t>9</w:t>
      </w:r>
      <w:r w:rsidRPr="0093061D">
        <w:rPr>
          <w:b w:val="0"/>
        </w:rPr>
        <w:t xml:space="preserve"> и 20</w:t>
      </w:r>
      <w:r w:rsidR="00982FE0">
        <w:rPr>
          <w:b w:val="0"/>
        </w:rPr>
        <w:t>20</w:t>
      </w:r>
      <w:r w:rsidRPr="0093061D">
        <w:rPr>
          <w:b w:val="0"/>
        </w:rPr>
        <w:t>годов</w:t>
      </w:r>
    </w:p>
    <w:p w:rsidR="00E32A43" w:rsidRPr="00DD6A9D" w:rsidRDefault="00E32A43" w:rsidP="00E32A43">
      <w:pPr>
        <w:jc w:val="center"/>
        <w:rPr>
          <w:b/>
        </w:rPr>
      </w:pPr>
      <w:r w:rsidRPr="00DD6A9D">
        <w:rPr>
          <w:b/>
        </w:rPr>
        <w:t>РАСЧЁТ</w:t>
      </w:r>
    </w:p>
    <w:p w:rsidR="00E32A43" w:rsidRDefault="00E32A43" w:rsidP="00E32A43">
      <w:pPr>
        <w:jc w:val="center"/>
        <w:rPr>
          <w:b/>
        </w:rPr>
      </w:pPr>
      <w:r w:rsidRPr="00DD6A9D">
        <w:rPr>
          <w:b/>
        </w:rPr>
        <w:t xml:space="preserve">потребности в бюджетных ассигнованиях </w:t>
      </w:r>
      <w:r w:rsidR="00843DE9">
        <w:rPr>
          <w:b/>
        </w:rPr>
        <w:t xml:space="preserve">на обеспечение деятельности получателя бюджетных средств </w:t>
      </w:r>
      <w:r w:rsidR="00E444FB">
        <w:rPr>
          <w:b/>
        </w:rPr>
        <w:t>Майкорского сельского поселения</w:t>
      </w:r>
      <w:r>
        <w:rPr>
          <w:b/>
        </w:rPr>
        <w:t xml:space="preserve"> </w:t>
      </w:r>
    </w:p>
    <w:p w:rsidR="00046C41" w:rsidRDefault="00843DE9" w:rsidP="00046C4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D8453D">
        <w:rPr>
          <w:i/>
        </w:rPr>
        <w:t xml:space="preserve">(к проекту бюджета </w:t>
      </w:r>
      <w:proofErr w:type="spellStart"/>
      <w:r w:rsidR="00E444FB" w:rsidRPr="00E444FB">
        <w:t>Майкорского</w:t>
      </w:r>
      <w:proofErr w:type="spellEnd"/>
      <w:r w:rsidR="00E444FB" w:rsidRPr="00E444FB">
        <w:t xml:space="preserve"> сельского </w:t>
      </w:r>
      <w:r w:rsidR="00E444FB" w:rsidRPr="0040612D">
        <w:rPr>
          <w:i/>
        </w:rPr>
        <w:t xml:space="preserve">поселения </w:t>
      </w:r>
      <w:r w:rsidR="00046C41" w:rsidRPr="0040612D">
        <w:rPr>
          <w:i/>
        </w:rPr>
        <w:t>на 2019 год и плановый период 2020 и 2021годов</w:t>
      </w:r>
      <w:r w:rsidR="00046C41">
        <w:rPr>
          <w:sz w:val="20"/>
          <w:szCs w:val="20"/>
        </w:rPr>
        <w:t xml:space="preserve"> </w:t>
      </w:r>
      <w:proofErr w:type="gramEnd"/>
    </w:p>
    <w:p w:rsidR="00E32A43" w:rsidRPr="00DD6A9D" w:rsidRDefault="00E32A43" w:rsidP="00046C4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D6A9D">
        <w:rPr>
          <w:sz w:val="20"/>
          <w:szCs w:val="20"/>
        </w:rPr>
        <w:t>Наименован</w:t>
      </w:r>
      <w:r w:rsidR="00843DE9">
        <w:rPr>
          <w:sz w:val="20"/>
          <w:szCs w:val="20"/>
        </w:rPr>
        <w:t>ие получателя бюджетных средств</w:t>
      </w:r>
      <w:r w:rsidRPr="00DD6A9D">
        <w:rPr>
          <w:sz w:val="20"/>
          <w:szCs w:val="20"/>
        </w:rPr>
        <w:t>: __________________________</w:t>
      </w:r>
      <w:r>
        <w:rPr>
          <w:sz w:val="20"/>
          <w:szCs w:val="20"/>
        </w:rPr>
        <w:t>_________________</w:t>
      </w:r>
      <w:r w:rsidR="00843DE9">
        <w:rPr>
          <w:sz w:val="20"/>
          <w:szCs w:val="20"/>
        </w:rPr>
        <w:t>_____________</w:t>
      </w:r>
    </w:p>
    <w:p w:rsidR="00E32A43" w:rsidRPr="00DD6A9D" w:rsidRDefault="00E32A43" w:rsidP="00E32A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D6A9D">
        <w:rPr>
          <w:sz w:val="20"/>
          <w:szCs w:val="20"/>
        </w:rPr>
        <w:t>Базовые показатели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880"/>
        <w:gridCol w:w="1278"/>
        <w:gridCol w:w="1597"/>
      </w:tblGrid>
      <w:tr w:rsidR="00E63A28" w:rsidRPr="00E32A43" w:rsidTr="00843DE9">
        <w:trPr>
          <w:gridAfter w:val="2"/>
          <w:wAfter w:w="2875" w:type="dxa"/>
          <w:trHeight w:val="230"/>
        </w:trPr>
        <w:tc>
          <w:tcPr>
            <w:tcW w:w="708" w:type="dxa"/>
            <w:vMerge w:val="restart"/>
          </w:tcPr>
          <w:p w:rsidR="00E63A28" w:rsidRPr="00E32A43" w:rsidRDefault="00E63A28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2A43">
              <w:rPr>
                <w:sz w:val="20"/>
                <w:szCs w:val="20"/>
              </w:rPr>
              <w:t>/</w:t>
            </w:r>
            <w:proofErr w:type="spellStart"/>
            <w:r w:rsidRPr="00E32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0" w:type="dxa"/>
            <w:vMerge w:val="restart"/>
          </w:tcPr>
          <w:p w:rsidR="00E63A28" w:rsidRPr="00E32A43" w:rsidRDefault="00E63A28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Наименование показателя</w:t>
            </w:r>
          </w:p>
        </w:tc>
      </w:tr>
      <w:tr w:rsidR="00E63A28" w:rsidRPr="00E32A43" w:rsidTr="00843DE9">
        <w:tc>
          <w:tcPr>
            <w:tcW w:w="708" w:type="dxa"/>
            <w:vMerge/>
          </w:tcPr>
          <w:p w:rsidR="00E63A28" w:rsidRPr="00E32A43" w:rsidRDefault="00E63A28" w:rsidP="00E32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  <w:vMerge/>
          </w:tcPr>
          <w:p w:rsidR="00E63A28" w:rsidRPr="00E32A43" w:rsidRDefault="00E63A28" w:rsidP="00E32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63A28" w:rsidRPr="00E32A43" w:rsidRDefault="00E63A28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201</w:t>
            </w:r>
            <w:r w:rsidR="00ED5255">
              <w:rPr>
                <w:sz w:val="20"/>
                <w:szCs w:val="20"/>
              </w:rPr>
              <w:t>8</w:t>
            </w:r>
            <w:r w:rsidRPr="00E32A43">
              <w:rPr>
                <w:sz w:val="20"/>
                <w:szCs w:val="20"/>
              </w:rPr>
              <w:t xml:space="preserve">год </w:t>
            </w:r>
          </w:p>
          <w:p w:rsidR="00E63A28" w:rsidRPr="00E32A43" w:rsidRDefault="00E63A28" w:rsidP="00E63A28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</w:t>
            </w:r>
            <w:r w:rsidRPr="00E32A43">
              <w:rPr>
                <w:sz w:val="20"/>
                <w:szCs w:val="20"/>
              </w:rPr>
              <w:t>)</w:t>
            </w:r>
          </w:p>
        </w:tc>
        <w:tc>
          <w:tcPr>
            <w:tcW w:w="1597" w:type="dxa"/>
          </w:tcPr>
          <w:p w:rsidR="00E63A28" w:rsidRPr="00E32A43" w:rsidRDefault="00E63A28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201</w:t>
            </w:r>
            <w:r w:rsidR="00ED5255">
              <w:rPr>
                <w:sz w:val="20"/>
                <w:szCs w:val="20"/>
              </w:rPr>
              <w:t>9</w:t>
            </w:r>
            <w:r w:rsidRPr="00E32A43">
              <w:rPr>
                <w:sz w:val="20"/>
                <w:szCs w:val="20"/>
              </w:rPr>
              <w:t>год</w:t>
            </w:r>
          </w:p>
          <w:p w:rsidR="00E63A28" w:rsidRPr="00E32A43" w:rsidRDefault="00E63A28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(план)</w:t>
            </w:r>
          </w:p>
        </w:tc>
      </w:tr>
      <w:tr w:rsidR="00E63A28" w:rsidRPr="00E32A43" w:rsidTr="00843DE9">
        <w:tc>
          <w:tcPr>
            <w:tcW w:w="70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2A43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E63A28" w:rsidRPr="00E32A43" w:rsidRDefault="00E63A28" w:rsidP="00843DE9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 xml:space="preserve">Общая площадь имущественного комплекса, используемого для </w:t>
            </w:r>
            <w:r>
              <w:rPr>
                <w:sz w:val="20"/>
                <w:szCs w:val="20"/>
              </w:rPr>
              <w:t>осуществления деятельности</w:t>
            </w:r>
            <w:r w:rsidRPr="00E32A43">
              <w:rPr>
                <w:sz w:val="20"/>
                <w:szCs w:val="20"/>
              </w:rPr>
              <w:t>, кв.м.</w:t>
            </w:r>
          </w:p>
        </w:tc>
        <w:tc>
          <w:tcPr>
            <w:tcW w:w="127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63A28" w:rsidRPr="00E32A43" w:rsidTr="00843DE9">
        <w:tc>
          <w:tcPr>
            <w:tcW w:w="70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2A43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Тип используемого топлива</w:t>
            </w:r>
          </w:p>
        </w:tc>
        <w:tc>
          <w:tcPr>
            <w:tcW w:w="127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63A28" w:rsidRPr="00E32A43" w:rsidTr="00843DE9">
        <w:tc>
          <w:tcPr>
            <w:tcW w:w="70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2A43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Штатная численность персонала, ставок</w:t>
            </w:r>
          </w:p>
        </w:tc>
        <w:tc>
          <w:tcPr>
            <w:tcW w:w="127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63A28" w:rsidRPr="00E32A43" w:rsidTr="00843DE9">
        <w:tc>
          <w:tcPr>
            <w:tcW w:w="70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32A43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Совокупная стоимость договоров на оказание коммунальных услуг, в том числе:</w:t>
            </w:r>
          </w:p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-электроснабжение;</w:t>
            </w:r>
          </w:p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-теплоснабжение;</w:t>
            </w:r>
          </w:p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-водоснабжение;</w:t>
            </w:r>
          </w:p>
        </w:tc>
        <w:tc>
          <w:tcPr>
            <w:tcW w:w="127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63A28" w:rsidRPr="00E32A43" w:rsidTr="00843DE9">
        <w:tc>
          <w:tcPr>
            <w:tcW w:w="70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32A43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Количество телефонных точек, ед.</w:t>
            </w:r>
          </w:p>
        </w:tc>
        <w:tc>
          <w:tcPr>
            <w:tcW w:w="127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63A28" w:rsidRPr="00E32A43" w:rsidTr="00843DE9">
        <w:tc>
          <w:tcPr>
            <w:tcW w:w="70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32A43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 xml:space="preserve">Вид используемого </w:t>
            </w:r>
            <w:proofErr w:type="spellStart"/>
            <w:r w:rsidRPr="00E32A43">
              <w:rPr>
                <w:sz w:val="20"/>
                <w:szCs w:val="20"/>
              </w:rPr>
              <w:t>Интернет-трафика</w:t>
            </w:r>
            <w:proofErr w:type="spellEnd"/>
          </w:p>
        </w:tc>
        <w:tc>
          <w:tcPr>
            <w:tcW w:w="127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63A28" w:rsidRPr="00E32A43" w:rsidTr="00843DE9">
        <w:tc>
          <w:tcPr>
            <w:tcW w:w="70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2A43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Доходы от предпринимательской и иной приносящей доход деятельности, тыс. руб.</w:t>
            </w:r>
          </w:p>
        </w:tc>
        <w:tc>
          <w:tcPr>
            <w:tcW w:w="1278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63A28" w:rsidRPr="00E32A43" w:rsidRDefault="00E63A28" w:rsidP="00E32A43">
            <w:pPr>
              <w:jc w:val="both"/>
              <w:rPr>
                <w:sz w:val="20"/>
                <w:szCs w:val="20"/>
              </w:rPr>
            </w:pPr>
          </w:p>
        </w:tc>
      </w:tr>
    </w:tbl>
    <w:p w:rsidR="00E32A43" w:rsidRDefault="00E32A43" w:rsidP="00E32A43">
      <w:pPr>
        <w:jc w:val="both"/>
        <w:rPr>
          <w:sz w:val="20"/>
          <w:szCs w:val="20"/>
        </w:rPr>
      </w:pPr>
      <w:r>
        <w:rPr>
          <w:sz w:val="20"/>
          <w:szCs w:val="20"/>
        </w:rPr>
        <w:t>3. Расчёты потребности в бюджетных ассигнованиях на 201</w:t>
      </w:r>
      <w:r w:rsidR="00046C41">
        <w:rPr>
          <w:sz w:val="20"/>
          <w:szCs w:val="20"/>
        </w:rPr>
        <w:t>9</w:t>
      </w:r>
      <w:r>
        <w:rPr>
          <w:sz w:val="20"/>
          <w:szCs w:val="20"/>
        </w:rPr>
        <w:t xml:space="preserve"> год:</w:t>
      </w:r>
    </w:p>
    <w:p w:rsidR="00E32A43" w:rsidRDefault="00E32A43" w:rsidP="00E32A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Потребность в бюджетных ассигнованиях на обеспечение </w:t>
      </w:r>
      <w:r w:rsidR="00843DE9">
        <w:rPr>
          <w:sz w:val="20"/>
          <w:szCs w:val="20"/>
        </w:rPr>
        <w:t>основной деятельности</w:t>
      </w:r>
      <w:r>
        <w:rPr>
          <w:sz w:val="20"/>
          <w:szCs w:val="20"/>
        </w:rPr>
        <w:t xml:space="preserve"> и содержание имущественного комплекса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20"/>
        <w:gridCol w:w="2400"/>
        <w:gridCol w:w="5160"/>
        <w:gridCol w:w="1752"/>
      </w:tblGrid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 xml:space="preserve">№ </w:t>
            </w:r>
            <w:proofErr w:type="spellStart"/>
            <w:r w:rsidRPr="00E32A43">
              <w:rPr>
                <w:sz w:val="20"/>
                <w:szCs w:val="20"/>
              </w:rPr>
              <w:t>п</w:t>
            </w:r>
            <w:proofErr w:type="spellEnd"/>
            <w:r w:rsidRPr="00E32A43">
              <w:rPr>
                <w:sz w:val="20"/>
                <w:szCs w:val="20"/>
              </w:rPr>
              <w:t>/</w:t>
            </w:r>
            <w:proofErr w:type="spellStart"/>
            <w:r w:rsidRPr="00E32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КБК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516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Порядок расчёта/основание для расчёта</w:t>
            </w:r>
          </w:p>
        </w:tc>
        <w:tc>
          <w:tcPr>
            <w:tcW w:w="1752" w:type="dxa"/>
          </w:tcPr>
          <w:p w:rsidR="00E32A43" w:rsidRPr="00E32A43" w:rsidRDefault="00E32A43" w:rsidP="00046C41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Сумма на 201</w:t>
            </w:r>
            <w:r w:rsidR="00046C41">
              <w:rPr>
                <w:sz w:val="20"/>
                <w:szCs w:val="20"/>
              </w:rPr>
              <w:t>9</w:t>
            </w:r>
            <w:r w:rsidRPr="00E32A43">
              <w:rPr>
                <w:sz w:val="20"/>
                <w:szCs w:val="20"/>
              </w:rPr>
              <w:t xml:space="preserve"> год, тыс. руб.</w:t>
            </w: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211</w:t>
            </w:r>
          </w:p>
        </w:tc>
        <w:tc>
          <w:tcPr>
            <w:tcW w:w="2400" w:type="dxa"/>
          </w:tcPr>
          <w:p w:rsidR="00764480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Оплата труда</w:t>
            </w:r>
            <w:r w:rsidR="00764480">
              <w:rPr>
                <w:sz w:val="20"/>
                <w:szCs w:val="20"/>
              </w:rPr>
              <w:t>, в т.ч.:</w:t>
            </w:r>
          </w:p>
          <w:p w:rsidR="00764480" w:rsidRDefault="00764480" w:rsidP="007644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64EC">
              <w:rPr>
                <w:sz w:val="20"/>
                <w:szCs w:val="20"/>
              </w:rPr>
              <w:t>муниципальны</w:t>
            </w:r>
            <w:r>
              <w:rPr>
                <w:sz w:val="20"/>
                <w:szCs w:val="20"/>
              </w:rPr>
              <w:t>х</w:t>
            </w:r>
            <w:r w:rsidR="006D64EC">
              <w:rPr>
                <w:sz w:val="20"/>
                <w:szCs w:val="20"/>
              </w:rPr>
              <w:t xml:space="preserve"> служащи</w:t>
            </w:r>
            <w:r>
              <w:rPr>
                <w:sz w:val="20"/>
                <w:szCs w:val="20"/>
              </w:rPr>
              <w:t>х</w:t>
            </w:r>
          </w:p>
          <w:p w:rsidR="00E32A43" w:rsidRPr="00E32A43" w:rsidRDefault="00764480" w:rsidP="007644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64EC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ов</w:t>
            </w:r>
            <w:r w:rsidR="006D64EC">
              <w:rPr>
                <w:sz w:val="20"/>
                <w:szCs w:val="20"/>
              </w:rPr>
              <w:t xml:space="preserve"> по техническому обеспечению</w:t>
            </w:r>
          </w:p>
        </w:tc>
        <w:tc>
          <w:tcPr>
            <w:tcW w:w="5160" w:type="dxa"/>
          </w:tcPr>
          <w:p w:rsidR="00E32A43" w:rsidRPr="00E32A43" w:rsidRDefault="00E32A43" w:rsidP="00843DE9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16"/>
                <w:szCs w:val="16"/>
              </w:rPr>
              <w:t xml:space="preserve">Расчёт осуществляется в соответствии с </w:t>
            </w:r>
            <w:r w:rsidR="00843DE9">
              <w:rPr>
                <w:sz w:val="16"/>
                <w:szCs w:val="16"/>
              </w:rPr>
              <w:t>нормативными правовыми актами, определяющими порядок планирования фонда оплаты труда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212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16"/>
                <w:szCs w:val="16"/>
              </w:rPr>
              <w:t>Расчёт осуществляется на основании планов подготовки кадров, повышения квалификации работников, выездов на проведение совещаний, семинаров и прочее.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213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0" w:type="dxa"/>
          </w:tcPr>
          <w:p w:rsidR="00E32A43" w:rsidRPr="00E32A43" w:rsidRDefault="00E32A43" w:rsidP="0040612D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 xml:space="preserve">Расчёт осуществляется на основании расчётных данных по статье 211 «Оплата труда» и плановой совокупной величины страховых взносов во внебюджетные фонды РФ 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221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16"/>
                <w:szCs w:val="16"/>
              </w:rPr>
              <w:t>Расчёт осуществляется на основании данных о расходах отчётного периода с учётом предложений по оптимизации расходов.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5.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222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 xml:space="preserve">Расчёт осуществляется на основании фактической стоимости заключенных договоров с учётом предложений по оптимизации расходов. 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223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>Расчёт осуществления на основании фактический стоимости заключенных договоров с учётом предложений по оптимизации расходов.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7.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224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Арендная плата за содержание имущества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>Расчёт осуществляется на основании фактической стоимости заключенных договоров с учётом предложений по оптимизации расходов.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8.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225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>Расчёт осуществляется на основании фактической стоимости заключенных договоров с учётом предложений по оптимизации расходов.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9.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226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 xml:space="preserve">Расчёт осуществляется </w:t>
            </w:r>
            <w:proofErr w:type="gramStart"/>
            <w:r w:rsidRPr="00E32A43">
              <w:rPr>
                <w:sz w:val="16"/>
                <w:szCs w:val="16"/>
              </w:rPr>
              <w:t>на основании фактической потребности получателя бюджетных средств в осуществлении расходов на оплату найма жилых помещений в период пребывания работника в служебной командировке</w:t>
            </w:r>
            <w:proofErr w:type="gramEnd"/>
            <w:r w:rsidRPr="00E32A43">
              <w:rPr>
                <w:sz w:val="16"/>
                <w:szCs w:val="16"/>
              </w:rPr>
              <w:t>, подписки на периодические издания, приобретение и обслуживание программного обеспечения, оплату договоров автогражданской ответственности и иные расходы с учётом предложений по их оптимизации.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10.</w:t>
            </w:r>
          </w:p>
        </w:tc>
        <w:tc>
          <w:tcPr>
            <w:tcW w:w="720" w:type="dxa"/>
          </w:tcPr>
          <w:p w:rsidR="00E32A43" w:rsidRPr="00E32A43" w:rsidRDefault="00E32A43" w:rsidP="00DB5E08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26</w:t>
            </w:r>
            <w:r w:rsidR="00DB5E08">
              <w:rPr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Пособия социальной помощи населению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>Расчёт осуществляется на основании фактических показателей числа получателей льгот и выплат.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11.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290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 xml:space="preserve">Расчёт осуществляется на основании фактических данных об </w:t>
            </w:r>
            <w:r w:rsidRPr="00E32A43">
              <w:rPr>
                <w:sz w:val="16"/>
                <w:szCs w:val="16"/>
              </w:rPr>
              <w:lastRenderedPageBreak/>
              <w:t>исчисленных и уплаченных налогах за предыдущий отчётный период с учётом предложений по оптимизации расходов.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310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0" w:type="dxa"/>
          </w:tcPr>
          <w:p w:rsidR="00E32A43" w:rsidRPr="00E32A43" w:rsidRDefault="00E32A43" w:rsidP="00DB5E08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>Расчёт осуществляется на основании фактической потребности получателя бюджетных сре</w:t>
            </w:r>
            <w:proofErr w:type="gramStart"/>
            <w:r w:rsidRPr="00E32A43">
              <w:rPr>
                <w:sz w:val="16"/>
                <w:szCs w:val="16"/>
              </w:rPr>
              <w:t>дств в пр</w:t>
            </w:r>
            <w:proofErr w:type="gramEnd"/>
            <w:r w:rsidRPr="00E32A43">
              <w:rPr>
                <w:sz w:val="16"/>
                <w:szCs w:val="16"/>
              </w:rPr>
              <w:t xml:space="preserve">иобретении основных фондов для обеспечения бесперебойного и качественного </w:t>
            </w:r>
            <w:r w:rsidR="00843DE9">
              <w:rPr>
                <w:sz w:val="16"/>
                <w:szCs w:val="16"/>
              </w:rPr>
              <w:t>осуществления основной деятельности.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13.</w:t>
            </w: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340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0" w:type="dxa"/>
          </w:tcPr>
          <w:p w:rsidR="00E32A43" w:rsidRPr="009A7AF6" w:rsidRDefault="00E32A43" w:rsidP="00DB5E08">
            <w:pPr>
              <w:jc w:val="both"/>
              <w:rPr>
                <w:sz w:val="16"/>
                <w:szCs w:val="16"/>
              </w:rPr>
            </w:pPr>
            <w:r w:rsidRPr="009A7AF6">
              <w:rPr>
                <w:sz w:val="16"/>
                <w:szCs w:val="16"/>
              </w:rPr>
              <w:t>Расчёт осуществляется на основании фактической потребности получателя бюджетных сре</w:t>
            </w:r>
            <w:proofErr w:type="gramStart"/>
            <w:r w:rsidRPr="009A7AF6">
              <w:rPr>
                <w:sz w:val="16"/>
                <w:szCs w:val="16"/>
              </w:rPr>
              <w:t>дств в пр</w:t>
            </w:r>
            <w:proofErr w:type="gramEnd"/>
            <w:r w:rsidRPr="009A7AF6">
              <w:rPr>
                <w:sz w:val="16"/>
                <w:szCs w:val="16"/>
              </w:rPr>
              <w:t xml:space="preserve">иобретении материальных запасов для обеспечения бесперебойного и качественного </w:t>
            </w:r>
            <w:r w:rsidR="00843DE9" w:rsidRPr="009A7AF6">
              <w:rPr>
                <w:sz w:val="16"/>
                <w:szCs w:val="16"/>
              </w:rPr>
              <w:t>осуществления основной деятельности</w:t>
            </w:r>
            <w:r w:rsidR="009A7AF6" w:rsidRPr="009A7AF6">
              <w:rPr>
                <w:sz w:val="16"/>
                <w:szCs w:val="16"/>
              </w:rPr>
              <w:t>, приобретение котельно-печного топлива, ГСМ, канцелярских товаров и др</w:t>
            </w:r>
            <w:r w:rsidRPr="009A7AF6">
              <w:rPr>
                <w:sz w:val="16"/>
                <w:szCs w:val="16"/>
              </w:rPr>
              <w:t>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</w:tbl>
    <w:p w:rsidR="00E32A43" w:rsidRDefault="00E32A43" w:rsidP="00E32A43">
      <w:pPr>
        <w:jc w:val="both"/>
        <w:rPr>
          <w:sz w:val="20"/>
          <w:szCs w:val="20"/>
        </w:rPr>
      </w:pPr>
      <w:r>
        <w:rPr>
          <w:sz w:val="20"/>
          <w:szCs w:val="20"/>
        </w:rPr>
        <w:t>3.2. Потребность в бюджетных ассигнованиях на устранение предписаний надзорных органов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20"/>
        <w:gridCol w:w="2400"/>
        <w:gridCol w:w="5160"/>
        <w:gridCol w:w="1752"/>
      </w:tblGrid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2A43">
              <w:rPr>
                <w:sz w:val="20"/>
                <w:szCs w:val="20"/>
              </w:rPr>
              <w:t>/</w:t>
            </w:r>
            <w:proofErr w:type="spellStart"/>
            <w:r w:rsidRPr="00E32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КБК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516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Порядок расчёта/основание для расчёта</w:t>
            </w:r>
          </w:p>
        </w:tc>
        <w:tc>
          <w:tcPr>
            <w:tcW w:w="1752" w:type="dxa"/>
          </w:tcPr>
          <w:p w:rsidR="00E32A43" w:rsidRPr="00E32A43" w:rsidRDefault="00E32A43" w:rsidP="00046C41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Сумма на 201</w:t>
            </w:r>
            <w:r w:rsidR="00046C41">
              <w:rPr>
                <w:sz w:val="20"/>
                <w:szCs w:val="20"/>
              </w:rPr>
              <w:t>9</w:t>
            </w:r>
            <w:r w:rsidR="00843DE9">
              <w:rPr>
                <w:sz w:val="20"/>
                <w:szCs w:val="20"/>
              </w:rPr>
              <w:t xml:space="preserve"> </w:t>
            </w:r>
            <w:r w:rsidRPr="00E32A43">
              <w:rPr>
                <w:sz w:val="20"/>
                <w:szCs w:val="20"/>
              </w:rPr>
              <w:t>год, тыс. руб.</w:t>
            </w: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32A43" w:rsidRPr="00E32A43" w:rsidRDefault="00E32A43" w:rsidP="00E32A43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 xml:space="preserve">Расчёт осуществляется на основании предписаний надзорных органов. </w:t>
            </w:r>
          </w:p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16"/>
                <w:szCs w:val="16"/>
              </w:rPr>
              <w:t>К расчёту необходимо приложить копии предписаний надзорных органов, локальные сметные расчеты, сметы и прочее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</w:tbl>
    <w:p w:rsidR="00E32A43" w:rsidRDefault="00E32A43" w:rsidP="00E32A43">
      <w:pPr>
        <w:jc w:val="both"/>
        <w:rPr>
          <w:sz w:val="20"/>
          <w:szCs w:val="20"/>
        </w:rPr>
      </w:pPr>
    </w:p>
    <w:p w:rsidR="00E32A43" w:rsidRDefault="00E32A43" w:rsidP="00E32A43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D95BD3">
        <w:rPr>
          <w:sz w:val="20"/>
          <w:szCs w:val="20"/>
        </w:rPr>
        <w:t>3</w:t>
      </w:r>
      <w:r>
        <w:rPr>
          <w:sz w:val="20"/>
          <w:szCs w:val="20"/>
        </w:rPr>
        <w:t>. Потребность в бюджетных ассигнованиях на проведение ремонтных работ</w:t>
      </w:r>
    </w:p>
    <w:p w:rsidR="00E32A43" w:rsidRDefault="00E32A43" w:rsidP="00E32A43">
      <w:pPr>
        <w:jc w:val="both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20"/>
        <w:gridCol w:w="2400"/>
        <w:gridCol w:w="5160"/>
        <w:gridCol w:w="1752"/>
      </w:tblGrid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2A43">
              <w:rPr>
                <w:sz w:val="20"/>
                <w:szCs w:val="20"/>
              </w:rPr>
              <w:t>/</w:t>
            </w:r>
            <w:proofErr w:type="spellStart"/>
            <w:r w:rsidRPr="00E32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КБК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516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Порядок расчёта/основание для расчёта</w:t>
            </w:r>
          </w:p>
        </w:tc>
        <w:tc>
          <w:tcPr>
            <w:tcW w:w="1752" w:type="dxa"/>
          </w:tcPr>
          <w:p w:rsidR="00E32A43" w:rsidRPr="00E32A43" w:rsidRDefault="00E32A43" w:rsidP="00046C41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Сумма на 201</w:t>
            </w:r>
            <w:r w:rsidR="00046C41">
              <w:rPr>
                <w:sz w:val="20"/>
                <w:szCs w:val="20"/>
              </w:rPr>
              <w:t>9</w:t>
            </w:r>
            <w:r w:rsidR="00E63A28">
              <w:rPr>
                <w:sz w:val="20"/>
                <w:szCs w:val="20"/>
              </w:rPr>
              <w:t xml:space="preserve"> </w:t>
            </w:r>
            <w:r w:rsidRPr="00E32A43">
              <w:rPr>
                <w:sz w:val="20"/>
                <w:szCs w:val="20"/>
              </w:rPr>
              <w:t>год, тыс. руб.</w:t>
            </w: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32A43" w:rsidRPr="00E32A43" w:rsidRDefault="00E32A43" w:rsidP="00E32A43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 xml:space="preserve">Расчёт осуществляется на основании дефектных ведомостей. </w:t>
            </w:r>
          </w:p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16"/>
                <w:szCs w:val="16"/>
              </w:rPr>
              <w:t>К расчёту необходимо приложить копии дефектных ведомостей, локальные сметные расчеты, сметы, пояснительную записку с обоснованием необходимости проведения ремонтных работ.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</w:tbl>
    <w:p w:rsidR="00E32A43" w:rsidRDefault="00E32A43" w:rsidP="00E32A43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D95BD3">
        <w:rPr>
          <w:sz w:val="20"/>
          <w:szCs w:val="20"/>
        </w:rPr>
        <w:t>4</w:t>
      </w:r>
      <w:r>
        <w:rPr>
          <w:sz w:val="20"/>
          <w:szCs w:val="20"/>
        </w:rPr>
        <w:t>. Потребность в бюджетных ассигнованиях на осуществление иных мероприятий (указать каких)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711"/>
        <w:gridCol w:w="2329"/>
        <w:gridCol w:w="4906"/>
        <w:gridCol w:w="1679"/>
      </w:tblGrid>
      <w:tr w:rsidR="00E32A43" w:rsidRPr="00E32A43" w:rsidTr="00843DE9">
        <w:tc>
          <w:tcPr>
            <w:tcW w:w="708" w:type="dxa"/>
          </w:tcPr>
          <w:p w:rsidR="00E32A43" w:rsidRPr="00E32A43" w:rsidRDefault="00CD482A" w:rsidP="00E3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32A43" w:rsidRPr="00E32A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E32A43" w:rsidRPr="00E32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32A43" w:rsidRPr="00E32A43">
              <w:rPr>
                <w:sz w:val="20"/>
                <w:szCs w:val="20"/>
              </w:rPr>
              <w:t>/</w:t>
            </w:r>
            <w:proofErr w:type="spellStart"/>
            <w:r w:rsidR="00E32A43" w:rsidRPr="00E32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КБК</w:t>
            </w: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5160" w:type="dxa"/>
          </w:tcPr>
          <w:p w:rsidR="00E32A43" w:rsidRPr="00E32A43" w:rsidRDefault="00E32A43" w:rsidP="00E32A43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Порядок расчёта/основание для расчёта</w:t>
            </w:r>
          </w:p>
        </w:tc>
        <w:tc>
          <w:tcPr>
            <w:tcW w:w="1752" w:type="dxa"/>
          </w:tcPr>
          <w:p w:rsidR="00E32A43" w:rsidRPr="00E32A43" w:rsidRDefault="00E32A43" w:rsidP="00046C41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Сумма на 201</w:t>
            </w:r>
            <w:r w:rsidR="00046C41">
              <w:rPr>
                <w:sz w:val="20"/>
                <w:szCs w:val="20"/>
              </w:rPr>
              <w:t>9</w:t>
            </w:r>
            <w:r w:rsidR="00E63A28">
              <w:rPr>
                <w:sz w:val="20"/>
                <w:szCs w:val="20"/>
              </w:rPr>
              <w:t xml:space="preserve"> </w:t>
            </w:r>
            <w:r w:rsidRPr="00E32A43">
              <w:rPr>
                <w:sz w:val="20"/>
                <w:szCs w:val="20"/>
              </w:rPr>
              <w:t>год, тыс. руб.</w:t>
            </w:r>
          </w:p>
        </w:tc>
      </w:tr>
      <w:tr w:rsidR="00E32A43" w:rsidRPr="00E32A43" w:rsidTr="00843DE9">
        <w:tc>
          <w:tcPr>
            <w:tcW w:w="708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32A43" w:rsidRPr="00E32A43" w:rsidRDefault="00E32A43" w:rsidP="00E32A43">
            <w:pPr>
              <w:jc w:val="both"/>
              <w:rPr>
                <w:sz w:val="16"/>
                <w:szCs w:val="16"/>
              </w:rPr>
            </w:pPr>
            <w:r w:rsidRPr="00E32A43">
              <w:rPr>
                <w:sz w:val="16"/>
                <w:szCs w:val="16"/>
              </w:rPr>
              <w:t>Расчёт осуществляется на основании предложений получателей бюджетных средств.</w:t>
            </w:r>
          </w:p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16"/>
                <w:szCs w:val="16"/>
              </w:rPr>
              <w:t>К расчёту необходимо приложить планы проведения мероприятий, пояснительную записку, сметы расходов, финансово-экономическое обоснование.</w:t>
            </w:r>
          </w:p>
        </w:tc>
        <w:tc>
          <w:tcPr>
            <w:tcW w:w="1752" w:type="dxa"/>
          </w:tcPr>
          <w:p w:rsidR="00E32A43" w:rsidRPr="00E32A43" w:rsidRDefault="00E32A43" w:rsidP="00E32A43">
            <w:pPr>
              <w:jc w:val="both"/>
              <w:rPr>
                <w:sz w:val="20"/>
                <w:szCs w:val="20"/>
              </w:rPr>
            </w:pPr>
          </w:p>
        </w:tc>
      </w:tr>
    </w:tbl>
    <w:p w:rsidR="00E32A43" w:rsidRDefault="00E32A43" w:rsidP="00E32A43">
      <w:pPr>
        <w:jc w:val="both"/>
      </w:pPr>
      <w:r>
        <w:t>Расчёт составил:</w:t>
      </w:r>
      <w:r>
        <w:tab/>
      </w:r>
      <w:r>
        <w:tab/>
        <w:t>____________________</w:t>
      </w:r>
      <w:r>
        <w:tab/>
        <w:t>/_________________________/</w:t>
      </w:r>
    </w:p>
    <w:p w:rsidR="00E32A43" w:rsidRDefault="00E32A43" w:rsidP="00E32A43">
      <w:pPr>
        <w:jc w:val="both"/>
      </w:pPr>
      <w:r>
        <w:t>Главный бухгалтер:</w:t>
      </w:r>
      <w:r>
        <w:tab/>
      </w:r>
      <w:r>
        <w:tab/>
        <w:t>____________________</w:t>
      </w:r>
      <w:r>
        <w:tab/>
        <w:t>/_________________________/</w:t>
      </w:r>
    </w:p>
    <w:p w:rsidR="00E32A43" w:rsidRDefault="00E32A43" w:rsidP="00E32A43">
      <w:pPr>
        <w:jc w:val="both"/>
      </w:pPr>
      <w:r>
        <w:t>Руководитель:</w:t>
      </w:r>
      <w:r>
        <w:tab/>
      </w:r>
      <w:r>
        <w:tab/>
        <w:t>____________________</w:t>
      </w:r>
      <w:r>
        <w:tab/>
        <w:t>/_________________________/</w:t>
      </w:r>
    </w:p>
    <w:p w:rsidR="00E32A43" w:rsidRDefault="00E32A43" w:rsidP="00E32A43">
      <w:pPr>
        <w:jc w:val="both"/>
        <w:rPr>
          <w:b/>
          <w:sz w:val="20"/>
          <w:szCs w:val="20"/>
        </w:rPr>
      </w:pPr>
      <w:r w:rsidRPr="00784EC1">
        <w:rPr>
          <w:b/>
          <w:sz w:val="20"/>
          <w:szCs w:val="20"/>
        </w:rPr>
        <w:t>РАСЧЁТ ПРОВЕРЕН И СОГЛАСОВАН ГЛАВНЫМ РАСПОРЯДИТЕЛЕМ БЮДЖЕТНЫХ СРЕДСТВ:</w:t>
      </w:r>
    </w:p>
    <w:p w:rsidR="00E32A43" w:rsidRDefault="00E32A43" w:rsidP="00E32A43">
      <w:pPr>
        <w:jc w:val="both"/>
        <w:rPr>
          <w:b/>
          <w:sz w:val="20"/>
          <w:szCs w:val="20"/>
        </w:rPr>
      </w:pPr>
    </w:p>
    <w:p w:rsidR="00E32A43" w:rsidRPr="00784EC1" w:rsidRDefault="00E32A43" w:rsidP="00E32A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Руководитель ГРБС: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/_____________________________/</w:t>
      </w:r>
    </w:p>
    <w:p w:rsidR="00E32A43" w:rsidRDefault="00DB5E08" w:rsidP="00DB5E08">
      <w:pPr>
        <w:jc w:val="right"/>
        <w:rPr>
          <w:b/>
        </w:rPr>
      </w:pPr>
      <w:r>
        <w:rPr>
          <w:b/>
        </w:rPr>
        <w:br w:type="page"/>
      </w:r>
      <w:r w:rsidR="00E32A43">
        <w:rPr>
          <w:b/>
        </w:rPr>
        <w:lastRenderedPageBreak/>
        <w:t>Приложение 3</w:t>
      </w:r>
    </w:p>
    <w:p w:rsidR="00E32A43" w:rsidRDefault="00E32A43" w:rsidP="00E32A43">
      <w:pPr>
        <w:pStyle w:val="ConsPlusTitle"/>
        <w:widowControl/>
        <w:jc w:val="right"/>
        <w:rPr>
          <w:b w:val="0"/>
        </w:rPr>
      </w:pPr>
      <w:r w:rsidRPr="0093061D">
        <w:rPr>
          <w:b w:val="0"/>
        </w:rPr>
        <w:t xml:space="preserve">к Порядку составления проекта бюджета </w:t>
      </w:r>
      <w:r w:rsidR="00E444FB">
        <w:rPr>
          <w:b w:val="0"/>
        </w:rPr>
        <w:t>Майкорского</w:t>
      </w:r>
      <w:r w:rsidRPr="0093061D">
        <w:rPr>
          <w:b w:val="0"/>
        </w:rPr>
        <w:t xml:space="preserve"> </w:t>
      </w:r>
    </w:p>
    <w:p w:rsidR="00E32A43" w:rsidRDefault="00E444FB" w:rsidP="00046C41">
      <w:pPr>
        <w:pStyle w:val="ConsPlusTitle"/>
        <w:widowControl/>
        <w:jc w:val="right"/>
        <w:rPr>
          <w:b w:val="0"/>
        </w:rPr>
      </w:pPr>
      <w:r>
        <w:rPr>
          <w:b w:val="0"/>
        </w:rPr>
        <w:t>сельского поселения</w:t>
      </w:r>
      <w:r w:rsidR="00E32A43" w:rsidRPr="0093061D">
        <w:rPr>
          <w:b w:val="0"/>
        </w:rPr>
        <w:t xml:space="preserve"> </w:t>
      </w:r>
      <w:r w:rsidR="00046C41" w:rsidRPr="00AD3EB2">
        <w:rPr>
          <w:b w:val="0"/>
          <w:sz w:val="16"/>
          <w:szCs w:val="16"/>
        </w:rPr>
        <w:t>на 201</w:t>
      </w:r>
      <w:r w:rsidR="00046C41">
        <w:rPr>
          <w:b w:val="0"/>
          <w:sz w:val="16"/>
          <w:szCs w:val="16"/>
        </w:rPr>
        <w:t>9 год и плановый период 2020 и 2021</w:t>
      </w:r>
      <w:r w:rsidR="00046C41" w:rsidRPr="00AD3EB2">
        <w:rPr>
          <w:b w:val="0"/>
          <w:sz w:val="16"/>
          <w:szCs w:val="16"/>
        </w:rPr>
        <w:t>годов</w:t>
      </w:r>
    </w:p>
    <w:p w:rsidR="00E32A43" w:rsidRDefault="00E32A43" w:rsidP="00DC53DE">
      <w:pPr>
        <w:jc w:val="center"/>
        <w:rPr>
          <w:b/>
        </w:rPr>
      </w:pPr>
    </w:p>
    <w:p w:rsidR="00DC53DE" w:rsidRPr="00DD6A9D" w:rsidRDefault="00DC53DE" w:rsidP="00DC53DE">
      <w:pPr>
        <w:jc w:val="center"/>
        <w:rPr>
          <w:b/>
        </w:rPr>
      </w:pPr>
      <w:r w:rsidRPr="00DD6A9D">
        <w:rPr>
          <w:b/>
        </w:rPr>
        <w:t>РАСЧЁТ</w:t>
      </w:r>
    </w:p>
    <w:p w:rsidR="00DC53DE" w:rsidRDefault="00DC53DE" w:rsidP="00DC53DE">
      <w:pPr>
        <w:jc w:val="center"/>
        <w:rPr>
          <w:b/>
        </w:rPr>
      </w:pPr>
      <w:r w:rsidRPr="00DD6A9D">
        <w:rPr>
          <w:b/>
        </w:rPr>
        <w:t xml:space="preserve">потребности в бюджетных ассигнованиях </w:t>
      </w:r>
      <w:r>
        <w:rPr>
          <w:b/>
        </w:rPr>
        <w:t>на реализацию расходн</w:t>
      </w:r>
      <w:r w:rsidR="00E32A43">
        <w:rPr>
          <w:b/>
        </w:rPr>
        <w:t>ого</w:t>
      </w:r>
      <w:r>
        <w:rPr>
          <w:b/>
        </w:rPr>
        <w:t xml:space="preserve"> обязательств</w:t>
      </w:r>
      <w:r w:rsidR="00E32A43">
        <w:rPr>
          <w:b/>
        </w:rPr>
        <w:t>а</w:t>
      </w:r>
      <w:r>
        <w:rPr>
          <w:b/>
        </w:rPr>
        <w:t xml:space="preserve">, </w:t>
      </w:r>
      <w:r w:rsidR="00E32A43">
        <w:rPr>
          <w:b/>
        </w:rPr>
        <w:t>подлежащего обеспечению</w:t>
      </w:r>
      <w:r>
        <w:rPr>
          <w:b/>
        </w:rPr>
        <w:t xml:space="preserve"> за счёт средств бюджета </w:t>
      </w:r>
      <w:r w:rsidR="00791941">
        <w:rPr>
          <w:b/>
        </w:rPr>
        <w:t>Майкорского сельского поселения</w:t>
      </w:r>
      <w:r>
        <w:rPr>
          <w:b/>
        </w:rPr>
        <w:t xml:space="preserve"> </w:t>
      </w:r>
    </w:p>
    <w:p w:rsidR="00DC53DE" w:rsidRPr="00D8453D" w:rsidRDefault="00DC53DE" w:rsidP="00DC53DE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D8453D">
        <w:rPr>
          <w:i/>
        </w:rPr>
        <w:t xml:space="preserve">(к проекту бюджета </w:t>
      </w:r>
      <w:proofErr w:type="spellStart"/>
      <w:r w:rsidR="00791941">
        <w:rPr>
          <w:i/>
        </w:rPr>
        <w:t>Майкорского</w:t>
      </w:r>
      <w:proofErr w:type="spellEnd"/>
      <w:r w:rsidR="00791941">
        <w:rPr>
          <w:i/>
        </w:rPr>
        <w:t xml:space="preserve"> </w:t>
      </w:r>
      <w:r w:rsidR="00791941" w:rsidRPr="00ED5255">
        <w:rPr>
          <w:i/>
        </w:rPr>
        <w:t>сельского поселения</w:t>
      </w:r>
      <w:r w:rsidRPr="00ED5255">
        <w:rPr>
          <w:i/>
        </w:rPr>
        <w:t xml:space="preserve"> </w:t>
      </w:r>
      <w:r w:rsidR="00046C41" w:rsidRPr="00ED5255">
        <w:rPr>
          <w:i/>
        </w:rPr>
        <w:t>на 2019 год и плановый период 2020 и 2021годов</w:t>
      </w:r>
      <w:r w:rsidRPr="00D8453D">
        <w:rPr>
          <w:i/>
        </w:rPr>
        <w:t>)</w:t>
      </w:r>
    </w:p>
    <w:p w:rsidR="00DC53DE" w:rsidRPr="00DD6A9D" w:rsidRDefault="00DC53DE" w:rsidP="00DC53DE">
      <w:pPr>
        <w:jc w:val="center"/>
      </w:pPr>
    </w:p>
    <w:p w:rsidR="00E32A43" w:rsidRDefault="00E32A43" w:rsidP="00E32A43">
      <w:pPr>
        <w:ind w:firstLine="567"/>
        <w:jc w:val="both"/>
      </w:pPr>
      <w:r>
        <w:t xml:space="preserve">Наименование расходного обязательства: </w:t>
      </w:r>
    </w:p>
    <w:p w:rsidR="00E32A43" w:rsidRDefault="00E32A43" w:rsidP="00E32A43">
      <w:pPr>
        <w:ind w:firstLine="567"/>
        <w:jc w:val="both"/>
      </w:pPr>
      <w:r>
        <w:t>________________________________________________________________________________</w:t>
      </w:r>
    </w:p>
    <w:p w:rsidR="00E32A43" w:rsidRDefault="00E32A43" w:rsidP="00E32A43">
      <w:pPr>
        <w:ind w:firstLine="567"/>
        <w:jc w:val="both"/>
      </w:pPr>
      <w:r w:rsidRPr="00D12F86">
        <w:t>Нормативно-правовое регулирование, определяющее финансовое обеспечение и порядок расходования средств</w:t>
      </w:r>
      <w:r>
        <w:t>:</w:t>
      </w:r>
    </w:p>
    <w:p w:rsidR="00E32A43" w:rsidRDefault="00E32A43" w:rsidP="00E32A43">
      <w:pPr>
        <w:ind w:firstLine="567"/>
        <w:jc w:val="both"/>
      </w:pPr>
      <w:r>
        <w:t>________________________________________________________________________________</w:t>
      </w:r>
    </w:p>
    <w:p w:rsidR="00E32A43" w:rsidRDefault="00E32A43" w:rsidP="00E32A43">
      <w:pPr>
        <w:ind w:firstLine="567"/>
        <w:jc w:val="both"/>
      </w:pPr>
      <w:r>
        <w:t>________________________________________________________________________________</w:t>
      </w:r>
    </w:p>
    <w:p w:rsidR="00E32A43" w:rsidRDefault="00E32A43" w:rsidP="00E32A43">
      <w:pPr>
        <w:ind w:firstLine="567"/>
        <w:jc w:val="both"/>
      </w:pPr>
      <w:r>
        <w:t>________________________________________________________________________________</w:t>
      </w:r>
    </w:p>
    <w:p w:rsidR="00E32A43" w:rsidRDefault="00E32A43" w:rsidP="00E32A43">
      <w:pPr>
        <w:ind w:firstLine="567"/>
        <w:jc w:val="both"/>
      </w:pPr>
      <w:r>
        <w:t xml:space="preserve">Исходные данные, лежащие в основе определения объёмов финансового обеспечения расходного обязательства: </w:t>
      </w:r>
    </w:p>
    <w:p w:rsidR="00E32A43" w:rsidRDefault="00E32A43" w:rsidP="00E32A43">
      <w:pPr>
        <w:ind w:firstLine="567"/>
        <w:jc w:val="both"/>
      </w:pPr>
      <w:r>
        <w:t>________________________________________________________________________________</w:t>
      </w:r>
    </w:p>
    <w:p w:rsidR="00E32A43" w:rsidRDefault="00E32A43" w:rsidP="00E32A43">
      <w:pPr>
        <w:ind w:left="567"/>
        <w:jc w:val="both"/>
      </w:pPr>
      <w:r>
        <w:t>________________________________________________________________________________  ________________________________________________________________________________</w:t>
      </w:r>
    </w:p>
    <w:p w:rsidR="00E32A43" w:rsidRDefault="00E32A43" w:rsidP="00E32A43">
      <w:pPr>
        <w:ind w:firstLine="567"/>
        <w:jc w:val="both"/>
      </w:pPr>
      <w:r>
        <w:t>Расчёт финансового обеспечения расходного обязательства на 201</w:t>
      </w:r>
      <w:r w:rsidR="00046C41">
        <w:t>9</w:t>
      </w:r>
      <w:r>
        <w:t xml:space="preserve"> год:</w:t>
      </w:r>
    </w:p>
    <w:p w:rsidR="00E32A43" w:rsidRDefault="00E32A43" w:rsidP="00E32A43">
      <w:pPr>
        <w:ind w:firstLine="567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E32A43" w:rsidTr="006D145E">
        <w:tc>
          <w:tcPr>
            <w:tcW w:w="9746" w:type="dxa"/>
            <w:tcBorders>
              <w:left w:val="nil"/>
              <w:right w:val="nil"/>
            </w:tcBorders>
          </w:tcPr>
          <w:p w:rsidR="00E32A43" w:rsidRDefault="00E32A43" w:rsidP="006D145E">
            <w:pPr>
              <w:jc w:val="both"/>
            </w:pPr>
          </w:p>
        </w:tc>
      </w:tr>
      <w:tr w:rsidR="00E32A43" w:rsidTr="006D145E">
        <w:tc>
          <w:tcPr>
            <w:tcW w:w="9746" w:type="dxa"/>
            <w:tcBorders>
              <w:left w:val="nil"/>
              <w:right w:val="nil"/>
            </w:tcBorders>
          </w:tcPr>
          <w:p w:rsidR="00E32A43" w:rsidRDefault="00E32A43" w:rsidP="006D145E">
            <w:pPr>
              <w:jc w:val="both"/>
            </w:pPr>
          </w:p>
        </w:tc>
      </w:tr>
      <w:tr w:rsidR="00E32A43" w:rsidTr="006D145E">
        <w:tc>
          <w:tcPr>
            <w:tcW w:w="9746" w:type="dxa"/>
            <w:tcBorders>
              <w:left w:val="nil"/>
              <w:right w:val="nil"/>
            </w:tcBorders>
          </w:tcPr>
          <w:p w:rsidR="00E32A43" w:rsidRDefault="00E32A43" w:rsidP="006D145E">
            <w:pPr>
              <w:jc w:val="both"/>
            </w:pPr>
          </w:p>
        </w:tc>
      </w:tr>
    </w:tbl>
    <w:p w:rsidR="00E32A43" w:rsidRDefault="00E32A43" w:rsidP="00E32A43">
      <w:pPr>
        <w:ind w:firstLine="567"/>
        <w:jc w:val="both"/>
      </w:pPr>
      <w:r>
        <w:t>Расчёт финансового обеспечения расходного обяз</w:t>
      </w:r>
      <w:r w:rsidR="00046C41">
        <w:t>ательства на плановый период 2020</w:t>
      </w:r>
      <w:r w:rsidR="00982FE0">
        <w:t xml:space="preserve"> и 202</w:t>
      </w:r>
      <w:r w:rsidR="00046C41">
        <w:t>1</w:t>
      </w:r>
      <w:r>
        <w:t xml:space="preserve"> годов:</w:t>
      </w:r>
    </w:p>
    <w:p w:rsidR="00E32A43" w:rsidRDefault="00E32A43" w:rsidP="00E32A43">
      <w:pPr>
        <w:ind w:firstLine="567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E32A43" w:rsidTr="006D145E">
        <w:tc>
          <w:tcPr>
            <w:tcW w:w="9746" w:type="dxa"/>
            <w:tcBorders>
              <w:left w:val="nil"/>
              <w:right w:val="nil"/>
            </w:tcBorders>
          </w:tcPr>
          <w:p w:rsidR="00E32A43" w:rsidRDefault="00E32A43" w:rsidP="006D145E">
            <w:pPr>
              <w:ind w:firstLine="567"/>
              <w:jc w:val="both"/>
            </w:pPr>
          </w:p>
        </w:tc>
      </w:tr>
      <w:tr w:rsidR="00E32A43" w:rsidTr="006D145E">
        <w:tc>
          <w:tcPr>
            <w:tcW w:w="9746" w:type="dxa"/>
            <w:tcBorders>
              <w:left w:val="nil"/>
              <w:right w:val="nil"/>
            </w:tcBorders>
          </w:tcPr>
          <w:p w:rsidR="00E32A43" w:rsidRDefault="00E32A43" w:rsidP="006D145E">
            <w:pPr>
              <w:ind w:firstLine="567"/>
              <w:jc w:val="both"/>
            </w:pPr>
          </w:p>
        </w:tc>
      </w:tr>
      <w:tr w:rsidR="00E32A43" w:rsidTr="006D145E">
        <w:tc>
          <w:tcPr>
            <w:tcW w:w="9746" w:type="dxa"/>
            <w:tcBorders>
              <w:left w:val="nil"/>
              <w:right w:val="nil"/>
            </w:tcBorders>
          </w:tcPr>
          <w:p w:rsidR="00E32A43" w:rsidRDefault="00E32A43" w:rsidP="006D145E">
            <w:pPr>
              <w:ind w:firstLine="567"/>
              <w:jc w:val="both"/>
            </w:pPr>
          </w:p>
        </w:tc>
      </w:tr>
    </w:tbl>
    <w:p w:rsidR="00E32A43" w:rsidRDefault="00E32A43" w:rsidP="00E32A43">
      <w:pPr>
        <w:ind w:firstLine="567"/>
        <w:jc w:val="both"/>
      </w:pPr>
      <w:r>
        <w:t xml:space="preserve">Определение расчётного показателя по расходам бюджета </w:t>
      </w:r>
      <w:proofErr w:type="spellStart"/>
      <w:r w:rsidR="00E63A28">
        <w:t>Майкорского</w:t>
      </w:r>
      <w:proofErr w:type="spellEnd"/>
      <w:r w:rsidR="00E63A28">
        <w:t xml:space="preserve"> сельского поселения                 </w:t>
      </w:r>
      <w:r>
        <w:t>на финансовое обеспечение расходного обязательства:</w:t>
      </w:r>
    </w:p>
    <w:p w:rsidR="00E32A43" w:rsidRPr="00D12F86" w:rsidRDefault="00E32A43" w:rsidP="00E32A43">
      <w:pPr>
        <w:ind w:firstLine="567"/>
        <w:jc w:val="both"/>
        <w:rPr>
          <w:b/>
        </w:rPr>
      </w:pPr>
      <w:r w:rsidRPr="00D12F86">
        <w:rPr>
          <w:b/>
        </w:rPr>
        <w:t>201</w:t>
      </w:r>
      <w:r w:rsidR="00046C41">
        <w:rPr>
          <w:b/>
        </w:rPr>
        <w:t>9</w:t>
      </w:r>
      <w:r w:rsidRPr="00D12F86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02"/>
        <w:gridCol w:w="2605"/>
        <w:gridCol w:w="2606"/>
      </w:tblGrid>
      <w:tr w:rsidR="00E32A43" w:rsidTr="00E32A43">
        <w:tc>
          <w:tcPr>
            <w:tcW w:w="708" w:type="dxa"/>
          </w:tcPr>
          <w:p w:rsidR="00E32A43" w:rsidRDefault="00E32A43" w:rsidP="00E32A4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2" w:type="dxa"/>
          </w:tcPr>
          <w:p w:rsidR="00E32A43" w:rsidRDefault="00E32A43" w:rsidP="00046C41">
            <w:pPr>
              <w:jc w:val="center"/>
            </w:pPr>
            <w:r>
              <w:t>Расчётный объём финансового обеспечения расходного обязательства на 201</w:t>
            </w:r>
            <w:r w:rsidR="00046C41">
              <w:t>9</w:t>
            </w:r>
            <w:r>
              <w:t xml:space="preserve"> год</w:t>
            </w:r>
          </w:p>
        </w:tc>
        <w:tc>
          <w:tcPr>
            <w:tcW w:w="2605" w:type="dxa"/>
          </w:tcPr>
          <w:p w:rsidR="00E32A43" w:rsidRPr="00D12F86" w:rsidRDefault="00E32A43" w:rsidP="00046C41">
            <w:pPr>
              <w:jc w:val="center"/>
            </w:pPr>
            <w:r>
              <w:t>Прогнозируемая ч</w:t>
            </w:r>
            <w:r w:rsidRPr="00D12F86">
              <w:t xml:space="preserve">исленность получателей </w:t>
            </w:r>
            <w:r>
              <w:t>муниципальной</w:t>
            </w:r>
            <w:r w:rsidRPr="00D12F86">
              <w:t xml:space="preserve"> услуги или объём услуги в установленных единицах измерения</w:t>
            </w:r>
            <w:r w:rsidR="00C80AC6">
              <w:t xml:space="preserve"> на 201</w:t>
            </w:r>
            <w:r w:rsidR="00046C41">
              <w:t>9</w:t>
            </w:r>
            <w:r>
              <w:t xml:space="preserve"> год</w:t>
            </w:r>
          </w:p>
        </w:tc>
        <w:tc>
          <w:tcPr>
            <w:tcW w:w="2606" w:type="dxa"/>
          </w:tcPr>
          <w:p w:rsidR="00E32A43" w:rsidRDefault="00E32A43" w:rsidP="00046C41">
            <w:pPr>
              <w:jc w:val="center"/>
            </w:pPr>
            <w:r>
              <w:t>Размер расчётного показателя на 201</w:t>
            </w:r>
            <w:r w:rsidR="00046C41">
              <w:t>9</w:t>
            </w:r>
            <w:r>
              <w:t xml:space="preserve"> год (рублей в год на 1 получателя услуги или 1 объёма услуги)</w:t>
            </w:r>
          </w:p>
        </w:tc>
      </w:tr>
      <w:tr w:rsidR="00E32A43" w:rsidTr="00E32A43">
        <w:tc>
          <w:tcPr>
            <w:tcW w:w="708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4502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2605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2606" w:type="dxa"/>
          </w:tcPr>
          <w:p w:rsidR="00E32A43" w:rsidRDefault="00E32A43" w:rsidP="00E32A43">
            <w:pPr>
              <w:jc w:val="both"/>
            </w:pPr>
          </w:p>
        </w:tc>
      </w:tr>
    </w:tbl>
    <w:p w:rsidR="00E32A43" w:rsidRDefault="00E32A43" w:rsidP="00E32A43">
      <w:pPr>
        <w:jc w:val="both"/>
      </w:pPr>
      <w:r>
        <w:t xml:space="preserve"> </w:t>
      </w:r>
    </w:p>
    <w:p w:rsidR="00E32A43" w:rsidRPr="00D12F86" w:rsidRDefault="00046C41" w:rsidP="00E32A43">
      <w:pPr>
        <w:jc w:val="both"/>
        <w:rPr>
          <w:b/>
        </w:rPr>
      </w:pPr>
      <w:r>
        <w:rPr>
          <w:b/>
        </w:rPr>
        <w:t>2020</w:t>
      </w:r>
      <w:r w:rsidR="00E32A43" w:rsidRPr="00D12F86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02"/>
        <w:gridCol w:w="2605"/>
        <w:gridCol w:w="2606"/>
      </w:tblGrid>
      <w:tr w:rsidR="00E32A43" w:rsidTr="00E32A43">
        <w:tc>
          <w:tcPr>
            <w:tcW w:w="708" w:type="dxa"/>
          </w:tcPr>
          <w:p w:rsidR="00E32A43" w:rsidRDefault="00E32A43" w:rsidP="00E32A4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2" w:type="dxa"/>
          </w:tcPr>
          <w:p w:rsidR="00E32A43" w:rsidRDefault="00E32A43" w:rsidP="00046C41">
            <w:pPr>
              <w:jc w:val="center"/>
            </w:pPr>
            <w:r>
              <w:t>Расчётный объём финансового обеспечения</w:t>
            </w:r>
            <w:r w:rsidR="00046C41">
              <w:t xml:space="preserve"> расходного обязательства на 2020</w:t>
            </w:r>
            <w:r>
              <w:t xml:space="preserve"> год</w:t>
            </w:r>
          </w:p>
        </w:tc>
        <w:tc>
          <w:tcPr>
            <w:tcW w:w="2605" w:type="dxa"/>
          </w:tcPr>
          <w:p w:rsidR="00E32A43" w:rsidRPr="00D12F86" w:rsidRDefault="00E32A43" w:rsidP="00046C41">
            <w:pPr>
              <w:jc w:val="center"/>
            </w:pPr>
            <w:r>
              <w:t>Прогнозируемая ч</w:t>
            </w:r>
            <w:r w:rsidRPr="00D12F86">
              <w:t xml:space="preserve">исленность получателей </w:t>
            </w:r>
            <w:r>
              <w:t>муниципальной</w:t>
            </w:r>
            <w:r w:rsidRPr="00D12F86">
              <w:t xml:space="preserve"> услуги или объём услуги в установленных единицах измерения</w:t>
            </w:r>
            <w:r w:rsidR="00046C41">
              <w:t xml:space="preserve"> </w:t>
            </w:r>
            <w:r w:rsidR="00046C41">
              <w:lastRenderedPageBreak/>
              <w:t>на 2020</w:t>
            </w:r>
            <w:r w:rsidR="00E63A28">
              <w:t xml:space="preserve"> </w:t>
            </w:r>
            <w:r>
              <w:t xml:space="preserve"> год</w:t>
            </w:r>
          </w:p>
        </w:tc>
        <w:tc>
          <w:tcPr>
            <w:tcW w:w="2606" w:type="dxa"/>
          </w:tcPr>
          <w:p w:rsidR="00E32A43" w:rsidRDefault="00E32A43" w:rsidP="00046C41">
            <w:pPr>
              <w:jc w:val="center"/>
            </w:pPr>
            <w:r>
              <w:lastRenderedPageBreak/>
              <w:t>Раз</w:t>
            </w:r>
            <w:r w:rsidR="00046C41">
              <w:t>мер расчётного показателя на 2020</w:t>
            </w:r>
            <w:r>
              <w:t xml:space="preserve"> год (рублей в год на 1 получателя услуги или 1 объёма услуги)</w:t>
            </w:r>
          </w:p>
        </w:tc>
      </w:tr>
      <w:tr w:rsidR="00E32A43" w:rsidTr="00E32A43">
        <w:tc>
          <w:tcPr>
            <w:tcW w:w="708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4502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2605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2606" w:type="dxa"/>
          </w:tcPr>
          <w:p w:rsidR="00E32A43" w:rsidRDefault="00E32A43" w:rsidP="00E32A43">
            <w:pPr>
              <w:jc w:val="both"/>
            </w:pPr>
          </w:p>
        </w:tc>
      </w:tr>
    </w:tbl>
    <w:p w:rsidR="00E32A43" w:rsidRPr="00D12F86" w:rsidRDefault="00E32A43" w:rsidP="00E32A43">
      <w:pPr>
        <w:jc w:val="both"/>
      </w:pPr>
      <w:r>
        <w:t xml:space="preserve"> </w:t>
      </w:r>
    </w:p>
    <w:p w:rsidR="00E32A43" w:rsidRPr="00D12F86" w:rsidRDefault="00837DC7" w:rsidP="00E32A43">
      <w:pPr>
        <w:jc w:val="both"/>
        <w:rPr>
          <w:b/>
        </w:rPr>
      </w:pPr>
      <w:r>
        <w:rPr>
          <w:b/>
        </w:rPr>
        <w:t>202</w:t>
      </w:r>
      <w:r w:rsidR="00046C41">
        <w:rPr>
          <w:b/>
        </w:rPr>
        <w:t>1</w:t>
      </w:r>
      <w:r w:rsidR="00E32A43" w:rsidRPr="00D12F86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02"/>
        <w:gridCol w:w="2605"/>
        <w:gridCol w:w="2606"/>
      </w:tblGrid>
      <w:tr w:rsidR="00E32A43" w:rsidTr="00E32A43">
        <w:tc>
          <w:tcPr>
            <w:tcW w:w="708" w:type="dxa"/>
          </w:tcPr>
          <w:p w:rsidR="00E32A43" w:rsidRDefault="00E32A43" w:rsidP="00E32A4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2" w:type="dxa"/>
          </w:tcPr>
          <w:p w:rsidR="00E32A43" w:rsidRDefault="00E32A43" w:rsidP="00046C41">
            <w:pPr>
              <w:jc w:val="center"/>
            </w:pPr>
            <w:r>
              <w:t>Расчётный объём финансового обеспечения</w:t>
            </w:r>
            <w:r w:rsidR="00837DC7">
              <w:t xml:space="preserve"> расходного обязательства на 202</w:t>
            </w:r>
            <w:r w:rsidR="00046C41">
              <w:t>1</w:t>
            </w:r>
            <w:r>
              <w:t xml:space="preserve"> год</w:t>
            </w:r>
          </w:p>
        </w:tc>
        <w:tc>
          <w:tcPr>
            <w:tcW w:w="2605" w:type="dxa"/>
          </w:tcPr>
          <w:p w:rsidR="00E32A43" w:rsidRPr="00D12F86" w:rsidRDefault="00E32A43" w:rsidP="00046C41">
            <w:pPr>
              <w:jc w:val="center"/>
            </w:pPr>
            <w:r>
              <w:t>Прогнозируемая ч</w:t>
            </w:r>
            <w:r w:rsidRPr="00D12F86">
              <w:t xml:space="preserve">исленность получателей </w:t>
            </w:r>
            <w:r>
              <w:t>муниципальной</w:t>
            </w:r>
            <w:r w:rsidRPr="00D12F86">
              <w:t xml:space="preserve"> услуги или объём услуги в установленных единицах измерения</w:t>
            </w:r>
            <w:r w:rsidR="00837DC7">
              <w:t xml:space="preserve"> на 202</w:t>
            </w:r>
            <w:r w:rsidR="00046C41">
              <w:t>1</w:t>
            </w:r>
            <w:r>
              <w:t xml:space="preserve"> год</w:t>
            </w:r>
          </w:p>
        </w:tc>
        <w:tc>
          <w:tcPr>
            <w:tcW w:w="2606" w:type="dxa"/>
          </w:tcPr>
          <w:p w:rsidR="00E32A43" w:rsidRDefault="00E32A43" w:rsidP="00837DC7">
            <w:pPr>
              <w:jc w:val="center"/>
            </w:pPr>
            <w:r>
              <w:t>Размер расчётного показателя</w:t>
            </w:r>
            <w:r w:rsidR="00046C41">
              <w:t xml:space="preserve"> на 2021</w:t>
            </w:r>
            <w:r>
              <w:t xml:space="preserve"> год (рублей в год на 1 получателя услуги или 1 объёма услуги)</w:t>
            </w:r>
          </w:p>
        </w:tc>
      </w:tr>
      <w:tr w:rsidR="00E32A43" w:rsidTr="00E32A43">
        <w:tc>
          <w:tcPr>
            <w:tcW w:w="708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4502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2605" w:type="dxa"/>
          </w:tcPr>
          <w:p w:rsidR="00E32A43" w:rsidRDefault="00E32A43" w:rsidP="00E32A43">
            <w:pPr>
              <w:jc w:val="both"/>
            </w:pPr>
          </w:p>
        </w:tc>
        <w:tc>
          <w:tcPr>
            <w:tcW w:w="2606" w:type="dxa"/>
          </w:tcPr>
          <w:p w:rsidR="00E32A43" w:rsidRDefault="00E32A43" w:rsidP="00E32A43">
            <w:pPr>
              <w:jc w:val="both"/>
            </w:pPr>
          </w:p>
        </w:tc>
      </w:tr>
    </w:tbl>
    <w:p w:rsidR="00E32A43" w:rsidRPr="00D12F86" w:rsidRDefault="00E32A43" w:rsidP="00E32A43">
      <w:pPr>
        <w:jc w:val="both"/>
      </w:pPr>
      <w:r>
        <w:t xml:space="preserve"> </w:t>
      </w:r>
    </w:p>
    <w:p w:rsidR="00E32A43" w:rsidRDefault="00E32A43" w:rsidP="00E32A43">
      <w:pPr>
        <w:jc w:val="both"/>
      </w:pPr>
    </w:p>
    <w:p w:rsidR="00E32A43" w:rsidRDefault="00E32A43" w:rsidP="00E32A43">
      <w:pPr>
        <w:jc w:val="both"/>
      </w:pPr>
    </w:p>
    <w:p w:rsidR="00E32A43" w:rsidRDefault="00E32A43" w:rsidP="00E32A43">
      <w:pPr>
        <w:jc w:val="both"/>
      </w:pPr>
      <w:r>
        <w:t>Расчёт составил: ___________________</w:t>
      </w:r>
      <w:r>
        <w:tab/>
        <w:t>/________________________/</w:t>
      </w:r>
    </w:p>
    <w:p w:rsidR="00E32A43" w:rsidRDefault="00E32A43" w:rsidP="00E32A43">
      <w:pPr>
        <w:jc w:val="both"/>
      </w:pPr>
    </w:p>
    <w:p w:rsidR="00E32A43" w:rsidRPr="00D12F86" w:rsidRDefault="00E32A43" w:rsidP="00E32A43">
      <w:pPr>
        <w:jc w:val="both"/>
      </w:pPr>
      <w:r>
        <w:t>Расчёт проверил: ___________________  /_______________________/</w:t>
      </w:r>
    </w:p>
    <w:p w:rsidR="00E32A43" w:rsidRDefault="00E32A43" w:rsidP="00DC53DE">
      <w:pPr>
        <w:jc w:val="both"/>
        <w:rPr>
          <w:sz w:val="20"/>
          <w:szCs w:val="20"/>
        </w:rPr>
      </w:pPr>
    </w:p>
    <w:p w:rsidR="00EB37C9" w:rsidRDefault="00EB37C9" w:rsidP="00E32A43">
      <w:pPr>
        <w:jc w:val="both"/>
        <w:rPr>
          <w:sz w:val="28"/>
          <w:szCs w:val="28"/>
        </w:rPr>
      </w:pPr>
    </w:p>
    <w:p w:rsidR="00EB37C9" w:rsidRDefault="00EB37C9" w:rsidP="00DD76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37C9" w:rsidRDefault="00EB37C9" w:rsidP="00DD76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37C9" w:rsidRDefault="00EB37C9" w:rsidP="00DD76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37C9" w:rsidRDefault="00EB37C9" w:rsidP="00DD76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37C9" w:rsidRDefault="00EB37C9" w:rsidP="00DD76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37C9" w:rsidRDefault="00EB37C9" w:rsidP="00DD76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DE9" w:rsidRDefault="00843DE9" w:rsidP="00DD76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43DE9" w:rsidSect="00843DE9">
          <w:pgSz w:w="11906" w:h="16838"/>
          <w:pgMar w:top="851" w:right="566" w:bottom="851" w:left="567" w:header="709" w:footer="709" w:gutter="0"/>
          <w:cols w:space="708"/>
          <w:titlePg/>
          <w:docGrid w:linePitch="360"/>
        </w:sectPr>
      </w:pPr>
    </w:p>
    <w:p w:rsidR="00D4526F" w:rsidRPr="00876AAF" w:rsidRDefault="00D4526F" w:rsidP="00D4526F">
      <w:pPr>
        <w:pStyle w:val="ConsPlusTitle"/>
        <w:widowControl/>
        <w:jc w:val="right"/>
        <w:rPr>
          <w:b w:val="0"/>
        </w:rPr>
      </w:pPr>
      <w:r w:rsidRPr="00876AAF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876AAF">
        <w:rPr>
          <w:b w:val="0"/>
        </w:rPr>
        <w:t xml:space="preserve">  </w:t>
      </w:r>
    </w:p>
    <w:p w:rsidR="00D4526F" w:rsidRDefault="00D4526F" w:rsidP="00D4526F">
      <w:pPr>
        <w:pStyle w:val="ConsPlusTitle"/>
        <w:widowControl/>
        <w:jc w:val="right"/>
        <w:rPr>
          <w:b w:val="0"/>
        </w:rPr>
      </w:pPr>
      <w:r w:rsidRPr="0093061D">
        <w:rPr>
          <w:b w:val="0"/>
        </w:rPr>
        <w:t xml:space="preserve">к Порядку составления проекта бюджета </w:t>
      </w:r>
      <w:r w:rsidR="00791941">
        <w:rPr>
          <w:b w:val="0"/>
        </w:rPr>
        <w:t>Майкорского</w:t>
      </w:r>
      <w:r w:rsidRPr="0093061D">
        <w:rPr>
          <w:b w:val="0"/>
        </w:rPr>
        <w:t xml:space="preserve"> </w:t>
      </w:r>
    </w:p>
    <w:p w:rsidR="00046C41" w:rsidRDefault="00791941" w:rsidP="00046C41">
      <w:pPr>
        <w:pStyle w:val="ConsPlusTitle"/>
        <w:widowControl/>
        <w:jc w:val="right"/>
        <w:rPr>
          <w:b w:val="0"/>
        </w:rPr>
      </w:pPr>
      <w:r>
        <w:rPr>
          <w:b w:val="0"/>
        </w:rPr>
        <w:t>сельского поселения</w:t>
      </w:r>
      <w:r w:rsidR="00D4526F" w:rsidRPr="0093061D">
        <w:rPr>
          <w:b w:val="0"/>
        </w:rPr>
        <w:t xml:space="preserve"> на </w:t>
      </w:r>
      <w:proofErr w:type="spellStart"/>
      <w:proofErr w:type="gramStart"/>
      <w:r w:rsidR="00046C41" w:rsidRPr="00AD3EB2">
        <w:rPr>
          <w:b w:val="0"/>
          <w:sz w:val="16"/>
          <w:szCs w:val="16"/>
        </w:rPr>
        <w:t>на</w:t>
      </w:r>
      <w:proofErr w:type="spellEnd"/>
      <w:proofErr w:type="gramEnd"/>
      <w:r w:rsidR="00046C41" w:rsidRPr="00AD3EB2">
        <w:rPr>
          <w:b w:val="0"/>
          <w:sz w:val="16"/>
          <w:szCs w:val="16"/>
        </w:rPr>
        <w:t xml:space="preserve"> 201</w:t>
      </w:r>
      <w:r w:rsidR="00046C41">
        <w:rPr>
          <w:b w:val="0"/>
          <w:sz w:val="16"/>
          <w:szCs w:val="16"/>
        </w:rPr>
        <w:t>9 год и плановый период 2020 и 2021</w:t>
      </w:r>
      <w:r w:rsidR="00046C41" w:rsidRPr="00AD3EB2">
        <w:rPr>
          <w:b w:val="0"/>
          <w:sz w:val="16"/>
          <w:szCs w:val="16"/>
        </w:rPr>
        <w:t>годов</w:t>
      </w:r>
      <w:r w:rsidR="00046C41" w:rsidRPr="00D8453D">
        <w:rPr>
          <w:b w:val="0"/>
        </w:rPr>
        <w:t xml:space="preserve"> </w:t>
      </w:r>
    </w:p>
    <w:p w:rsidR="00046C41" w:rsidRDefault="00046C41" w:rsidP="00046C41">
      <w:pPr>
        <w:pStyle w:val="ConsPlusTitle"/>
        <w:widowControl/>
        <w:jc w:val="right"/>
        <w:rPr>
          <w:b w:val="0"/>
        </w:rPr>
      </w:pPr>
    </w:p>
    <w:p w:rsidR="00942E79" w:rsidRPr="00D8453D" w:rsidRDefault="00942E79" w:rsidP="00046C41">
      <w:pPr>
        <w:pStyle w:val="ConsPlusTitle"/>
        <w:widowControl/>
        <w:jc w:val="center"/>
        <w:rPr>
          <w:b w:val="0"/>
        </w:rPr>
      </w:pPr>
      <w:r w:rsidRPr="00D8453D">
        <w:rPr>
          <w:b w:val="0"/>
        </w:rPr>
        <w:t>РАСЧЁТ</w:t>
      </w:r>
    </w:p>
    <w:p w:rsidR="00942E79" w:rsidRDefault="00942E79" w:rsidP="00942E7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8453D">
        <w:rPr>
          <w:b/>
        </w:rPr>
        <w:t xml:space="preserve">потребности в бюджетных ассигнованиях на </w:t>
      </w:r>
      <w:r>
        <w:rPr>
          <w:b/>
        </w:rPr>
        <w:t>финансовое обеспечение выполнения муниципального задания</w:t>
      </w:r>
    </w:p>
    <w:p w:rsidR="00942E79" w:rsidRPr="00D8453D" w:rsidRDefault="00DD136E" w:rsidP="00942E79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D8453D">
        <w:rPr>
          <w:i/>
        </w:rPr>
        <w:t xml:space="preserve"> </w:t>
      </w:r>
      <w:r w:rsidR="00942E79" w:rsidRPr="00D8453D">
        <w:rPr>
          <w:i/>
        </w:rPr>
        <w:t xml:space="preserve">(к проекту бюджета </w:t>
      </w:r>
      <w:proofErr w:type="spellStart"/>
      <w:r w:rsidR="00791941">
        <w:rPr>
          <w:i/>
        </w:rPr>
        <w:t>Майкорского</w:t>
      </w:r>
      <w:proofErr w:type="spellEnd"/>
      <w:r w:rsidR="00791941">
        <w:rPr>
          <w:i/>
        </w:rPr>
        <w:t xml:space="preserve"> сельского поселения</w:t>
      </w:r>
      <w:r w:rsidR="00942E79" w:rsidRPr="00D8453D">
        <w:rPr>
          <w:i/>
        </w:rPr>
        <w:t xml:space="preserve"> </w:t>
      </w:r>
      <w:r w:rsidR="00046C41" w:rsidRPr="00AD3EB2">
        <w:rPr>
          <w:b/>
          <w:sz w:val="16"/>
          <w:szCs w:val="16"/>
        </w:rPr>
        <w:t>на 201</w:t>
      </w:r>
      <w:r w:rsidR="00046C41">
        <w:rPr>
          <w:b/>
          <w:sz w:val="16"/>
          <w:szCs w:val="16"/>
        </w:rPr>
        <w:t>9 год и плановый период 2020 и 2021</w:t>
      </w:r>
      <w:r w:rsidR="00046C41" w:rsidRPr="00AD3EB2">
        <w:rPr>
          <w:b/>
          <w:sz w:val="16"/>
          <w:szCs w:val="16"/>
        </w:rPr>
        <w:t>годов</w:t>
      </w:r>
      <w:r w:rsidR="00942E79" w:rsidRPr="00D8453D">
        <w:rPr>
          <w:i/>
        </w:rPr>
        <w:t>)</w:t>
      </w:r>
    </w:p>
    <w:p w:rsidR="00942E79" w:rsidRDefault="00942E79" w:rsidP="00942E7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Наименование главного распорядителя бюджетных средств:</w:t>
      </w:r>
    </w:p>
    <w:p w:rsidR="00942E79" w:rsidRDefault="00942E79" w:rsidP="00942E79">
      <w:pPr>
        <w:autoSpaceDE w:val="0"/>
        <w:autoSpaceDN w:val="0"/>
        <w:adjustRightInd w:val="0"/>
        <w:ind w:left="567"/>
        <w:jc w:val="both"/>
      </w:pPr>
      <w:r>
        <w:t>_________________________________________________________________________________________________________________________</w:t>
      </w:r>
    </w:p>
    <w:p w:rsidR="00942E79" w:rsidRDefault="00942E79" w:rsidP="00942E7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Расчёт потребности в бюджетных ассигнованиях (подтвержденный документами):</w:t>
      </w:r>
    </w:p>
    <w:p w:rsidR="00355C1C" w:rsidRDefault="00355C1C" w:rsidP="00355C1C">
      <w:pPr>
        <w:autoSpaceDE w:val="0"/>
        <w:autoSpaceDN w:val="0"/>
        <w:adjustRightInd w:val="0"/>
        <w:ind w:left="927"/>
        <w:jc w:val="both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977"/>
        <w:gridCol w:w="794"/>
        <w:gridCol w:w="794"/>
        <w:gridCol w:w="794"/>
        <w:gridCol w:w="794"/>
        <w:gridCol w:w="795"/>
        <w:gridCol w:w="623"/>
        <w:gridCol w:w="624"/>
        <w:gridCol w:w="623"/>
        <w:gridCol w:w="624"/>
        <w:gridCol w:w="624"/>
        <w:gridCol w:w="624"/>
        <w:gridCol w:w="624"/>
        <w:gridCol w:w="624"/>
        <w:gridCol w:w="623"/>
        <w:gridCol w:w="624"/>
        <w:gridCol w:w="568"/>
        <w:gridCol w:w="850"/>
        <w:gridCol w:w="993"/>
      </w:tblGrid>
      <w:tr w:rsidR="00791941" w:rsidRPr="00AD3EB2" w:rsidTr="00791941">
        <w:trPr>
          <w:trHeight w:val="241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:rsidR="00791941" w:rsidRPr="00AD3EB2" w:rsidRDefault="00791941" w:rsidP="00D166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D3EB2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AD3EB2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AD3EB2">
              <w:rPr>
                <w:sz w:val="12"/>
                <w:szCs w:val="12"/>
              </w:rPr>
              <w:t>/</w:t>
            </w:r>
            <w:proofErr w:type="spellStart"/>
            <w:r w:rsidRPr="00AD3EB2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91941" w:rsidRPr="00AD3EB2" w:rsidRDefault="00791941" w:rsidP="00D166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D3EB2">
              <w:rPr>
                <w:sz w:val="12"/>
                <w:szCs w:val="12"/>
              </w:rPr>
              <w:t>Наименование учреждения</w:t>
            </w:r>
          </w:p>
        </w:tc>
        <w:tc>
          <w:tcPr>
            <w:tcW w:w="3971" w:type="dxa"/>
            <w:gridSpan w:val="5"/>
            <w:tcBorders>
              <w:bottom w:val="single" w:sz="4" w:space="0" w:color="auto"/>
            </w:tcBorders>
          </w:tcPr>
          <w:p w:rsidR="00791941" w:rsidRPr="00AD3EB2" w:rsidRDefault="00791941" w:rsidP="00D166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Информация о выполнении муниципального задания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791941" w:rsidRPr="00AD3EB2" w:rsidRDefault="00791941" w:rsidP="00AA79A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Расчётный объём потребности в </w:t>
            </w:r>
            <w:proofErr w:type="gramStart"/>
            <w:r>
              <w:rPr>
                <w:sz w:val="12"/>
                <w:szCs w:val="12"/>
              </w:rPr>
              <w:t>бюджетных</w:t>
            </w:r>
            <w:proofErr w:type="gramEnd"/>
            <w:r>
              <w:rPr>
                <w:sz w:val="12"/>
                <w:szCs w:val="12"/>
              </w:rPr>
              <w:t xml:space="preserve"> ассигнования</w:t>
            </w:r>
            <w:r w:rsidR="006D64EC">
              <w:rPr>
                <w:sz w:val="12"/>
                <w:szCs w:val="12"/>
              </w:rPr>
              <w:t xml:space="preserve"> на 201</w:t>
            </w:r>
            <w:r w:rsidR="00AA79A7">
              <w:rPr>
                <w:sz w:val="12"/>
                <w:szCs w:val="12"/>
              </w:rPr>
              <w:t>9</w:t>
            </w:r>
            <w:r w:rsidR="006D64EC">
              <w:rPr>
                <w:sz w:val="12"/>
                <w:szCs w:val="12"/>
              </w:rPr>
              <w:t xml:space="preserve"> год</w:t>
            </w:r>
            <w:r>
              <w:rPr>
                <w:sz w:val="12"/>
                <w:szCs w:val="12"/>
              </w:rPr>
              <w:t>, тыс. руб.</w:t>
            </w:r>
          </w:p>
        </w:tc>
        <w:tc>
          <w:tcPr>
            <w:tcW w:w="993" w:type="dxa"/>
            <w:vMerge w:val="restart"/>
          </w:tcPr>
          <w:p w:rsidR="00791941" w:rsidRPr="00AD3EB2" w:rsidRDefault="00791941" w:rsidP="005B0A0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потребности на устранение предписаний надзорных органов</w:t>
            </w:r>
            <w:r w:rsidR="00B13885">
              <w:rPr>
                <w:sz w:val="12"/>
                <w:szCs w:val="12"/>
              </w:rPr>
              <w:t xml:space="preserve"> и проведение текущего ремонта</w:t>
            </w:r>
            <w:r>
              <w:rPr>
                <w:sz w:val="12"/>
                <w:szCs w:val="12"/>
              </w:rPr>
              <w:t>, тыс. руб.</w:t>
            </w:r>
          </w:p>
        </w:tc>
      </w:tr>
      <w:tr w:rsidR="00791941" w:rsidRPr="00AD3EB2" w:rsidTr="00791941">
        <w:trPr>
          <w:trHeight w:val="161"/>
        </w:trPr>
        <w:tc>
          <w:tcPr>
            <w:tcW w:w="565" w:type="dxa"/>
            <w:vMerge/>
          </w:tcPr>
          <w:p w:rsidR="00791941" w:rsidRPr="00AD3EB2" w:rsidRDefault="00791941" w:rsidP="00D1667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:rsidR="00791941" w:rsidRPr="00AD3EB2" w:rsidRDefault="00791941" w:rsidP="00D1667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791941" w:rsidRPr="00AD3EB2" w:rsidRDefault="00791941" w:rsidP="00ED525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  <w:r w:rsidR="00ED525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 xml:space="preserve"> год (факт)</w:t>
            </w:r>
          </w:p>
        </w:tc>
        <w:tc>
          <w:tcPr>
            <w:tcW w:w="794" w:type="dxa"/>
            <w:vAlign w:val="center"/>
          </w:tcPr>
          <w:p w:rsidR="00791941" w:rsidRPr="00AD3EB2" w:rsidRDefault="00791941" w:rsidP="00ED525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  <w:r w:rsidR="00ED5255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год (план)</w:t>
            </w:r>
          </w:p>
        </w:tc>
        <w:tc>
          <w:tcPr>
            <w:tcW w:w="794" w:type="dxa"/>
            <w:vAlign w:val="center"/>
          </w:tcPr>
          <w:p w:rsidR="00791941" w:rsidRPr="00AD3EB2" w:rsidRDefault="00791941" w:rsidP="00ED525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  <w:r w:rsidR="00ED5255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год (прогноз)</w:t>
            </w:r>
          </w:p>
        </w:tc>
        <w:tc>
          <w:tcPr>
            <w:tcW w:w="794" w:type="dxa"/>
            <w:vAlign w:val="center"/>
          </w:tcPr>
          <w:p w:rsidR="00791941" w:rsidRPr="00AD3EB2" w:rsidRDefault="00ED5255" w:rsidP="00ED525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="00791941">
              <w:rPr>
                <w:sz w:val="14"/>
                <w:szCs w:val="14"/>
              </w:rPr>
              <w:t>год (прогноз)</w:t>
            </w:r>
          </w:p>
        </w:tc>
        <w:tc>
          <w:tcPr>
            <w:tcW w:w="795" w:type="dxa"/>
            <w:vAlign w:val="center"/>
          </w:tcPr>
          <w:p w:rsidR="00791941" w:rsidRPr="00AD3EB2" w:rsidRDefault="00837DC7" w:rsidP="00ED525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ED5255">
              <w:rPr>
                <w:sz w:val="14"/>
                <w:szCs w:val="14"/>
              </w:rPr>
              <w:t>1</w:t>
            </w:r>
            <w:r w:rsidR="00791941">
              <w:rPr>
                <w:sz w:val="14"/>
                <w:szCs w:val="14"/>
              </w:rPr>
              <w:t>год (прогноз)</w:t>
            </w:r>
          </w:p>
        </w:tc>
        <w:tc>
          <w:tcPr>
            <w:tcW w:w="623" w:type="dxa"/>
            <w:vAlign w:val="center"/>
          </w:tcPr>
          <w:p w:rsidR="00791941" w:rsidRPr="00AD3EB2" w:rsidRDefault="00791941" w:rsidP="009C3BC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624" w:type="dxa"/>
            <w:vAlign w:val="center"/>
          </w:tcPr>
          <w:p w:rsidR="00791941" w:rsidRPr="00AD3EB2" w:rsidRDefault="00791941" w:rsidP="009C3BC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623" w:type="dxa"/>
            <w:vAlign w:val="center"/>
          </w:tcPr>
          <w:p w:rsidR="00791941" w:rsidRPr="00AD3EB2" w:rsidRDefault="00791941" w:rsidP="009C3BC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624" w:type="dxa"/>
            <w:vAlign w:val="center"/>
          </w:tcPr>
          <w:p w:rsidR="00791941" w:rsidRPr="00AD3EB2" w:rsidRDefault="00791941" w:rsidP="009C3BC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624" w:type="dxa"/>
            <w:vAlign w:val="center"/>
          </w:tcPr>
          <w:p w:rsidR="00791941" w:rsidRPr="00AD3EB2" w:rsidRDefault="00791941" w:rsidP="009C3BC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624" w:type="dxa"/>
            <w:vAlign w:val="center"/>
          </w:tcPr>
          <w:p w:rsidR="00791941" w:rsidRPr="00AD3EB2" w:rsidRDefault="00791941" w:rsidP="00791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624" w:type="dxa"/>
            <w:vAlign w:val="center"/>
          </w:tcPr>
          <w:p w:rsidR="00791941" w:rsidRPr="00AD3EB2" w:rsidRDefault="00791941" w:rsidP="00791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624" w:type="dxa"/>
            <w:vAlign w:val="center"/>
          </w:tcPr>
          <w:p w:rsidR="00791941" w:rsidRPr="00AD3EB2" w:rsidRDefault="00791941" w:rsidP="006D145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623" w:type="dxa"/>
            <w:vAlign w:val="center"/>
          </w:tcPr>
          <w:p w:rsidR="00791941" w:rsidRPr="00AD3EB2" w:rsidRDefault="00791941" w:rsidP="006D145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624" w:type="dxa"/>
            <w:vAlign w:val="center"/>
          </w:tcPr>
          <w:p w:rsidR="00791941" w:rsidRPr="00AD3EB2" w:rsidRDefault="00791941" w:rsidP="00791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568" w:type="dxa"/>
            <w:vAlign w:val="center"/>
          </w:tcPr>
          <w:p w:rsidR="00791941" w:rsidRPr="00791941" w:rsidRDefault="00791941" w:rsidP="009C3BC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91941">
              <w:rPr>
                <w:sz w:val="14"/>
                <w:szCs w:val="14"/>
              </w:rPr>
              <w:t>340</w:t>
            </w:r>
          </w:p>
        </w:tc>
        <w:tc>
          <w:tcPr>
            <w:tcW w:w="850" w:type="dxa"/>
          </w:tcPr>
          <w:p w:rsidR="00791941" w:rsidRPr="00791941" w:rsidRDefault="00791941" w:rsidP="00791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91941" w:rsidRPr="00791941" w:rsidRDefault="00791941" w:rsidP="00791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91941" w:rsidRPr="00791941" w:rsidRDefault="00791941" w:rsidP="00791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91941" w:rsidRPr="00791941" w:rsidRDefault="00791941" w:rsidP="00791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91941">
              <w:rPr>
                <w:sz w:val="14"/>
                <w:szCs w:val="14"/>
              </w:rPr>
              <w:t>ИТОГО</w:t>
            </w:r>
          </w:p>
        </w:tc>
        <w:tc>
          <w:tcPr>
            <w:tcW w:w="993" w:type="dxa"/>
            <w:vMerge/>
          </w:tcPr>
          <w:p w:rsidR="00791941" w:rsidRPr="00AD3EB2" w:rsidRDefault="00791941" w:rsidP="00D1667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791941" w:rsidRPr="00942E79" w:rsidTr="00791941">
        <w:trPr>
          <w:trHeight w:val="322"/>
        </w:trPr>
        <w:tc>
          <w:tcPr>
            <w:tcW w:w="565" w:type="dxa"/>
            <w:shd w:val="clear" w:color="auto" w:fill="auto"/>
          </w:tcPr>
          <w:p w:rsidR="00DD136E" w:rsidRPr="00942E79" w:rsidRDefault="00D54E66" w:rsidP="00D54E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D136E" w:rsidRPr="00ED67F7" w:rsidRDefault="00DD136E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D67F7">
              <w:rPr>
                <w:b/>
                <w:i/>
              </w:rPr>
              <w:t>Дворцы, дома культуры</w:t>
            </w:r>
          </w:p>
        </w:tc>
        <w:tc>
          <w:tcPr>
            <w:tcW w:w="794" w:type="dxa"/>
            <w:shd w:val="clear" w:color="auto" w:fill="auto"/>
          </w:tcPr>
          <w:p w:rsidR="00DD136E" w:rsidRPr="00ED67F7" w:rsidRDefault="00DD136E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794" w:type="dxa"/>
            <w:shd w:val="clear" w:color="auto" w:fill="auto"/>
          </w:tcPr>
          <w:p w:rsidR="00DD136E" w:rsidRPr="00942E79" w:rsidRDefault="00DD136E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DD136E" w:rsidRPr="00942E79" w:rsidRDefault="00DD136E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DD136E" w:rsidRPr="00942E79" w:rsidRDefault="00DD136E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DD136E" w:rsidRPr="00942E79" w:rsidRDefault="00DD136E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D136E" w:rsidRPr="00942E79" w:rsidRDefault="00DD136E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D136E" w:rsidRPr="00942E79" w:rsidRDefault="00DD136E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DD136E" w:rsidRPr="00942E79" w:rsidRDefault="00DD136E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79A7" w:rsidRPr="00942E79" w:rsidTr="00791941">
        <w:trPr>
          <w:trHeight w:val="322"/>
        </w:trPr>
        <w:tc>
          <w:tcPr>
            <w:tcW w:w="565" w:type="dxa"/>
            <w:shd w:val="clear" w:color="auto" w:fill="auto"/>
          </w:tcPr>
          <w:p w:rsidR="00AA79A7" w:rsidRDefault="00AA79A7" w:rsidP="00D54E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ED67F7" w:rsidRPr="00ED67F7" w:rsidRDefault="00ED67F7" w:rsidP="00D166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7F7">
              <w:rPr>
                <w:sz w:val="20"/>
                <w:szCs w:val="20"/>
              </w:rPr>
              <w:t>Направление расходов</w:t>
            </w:r>
            <w:r w:rsidR="00252482">
              <w:rPr>
                <w:sz w:val="20"/>
                <w:szCs w:val="20"/>
              </w:rPr>
              <w:t>, в том числе</w:t>
            </w:r>
            <w:r w:rsidRPr="00ED67F7">
              <w:rPr>
                <w:sz w:val="20"/>
                <w:szCs w:val="20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79A7" w:rsidRPr="00942E79" w:rsidTr="00791941">
        <w:trPr>
          <w:trHeight w:val="322"/>
        </w:trPr>
        <w:tc>
          <w:tcPr>
            <w:tcW w:w="565" w:type="dxa"/>
            <w:shd w:val="clear" w:color="auto" w:fill="auto"/>
          </w:tcPr>
          <w:p w:rsidR="00AA79A7" w:rsidRDefault="00AA79A7" w:rsidP="00D54E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AA79A7" w:rsidRPr="00ED67F7" w:rsidRDefault="00ED67F7" w:rsidP="00ED67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7F7">
              <w:rPr>
                <w:sz w:val="18"/>
                <w:szCs w:val="18"/>
              </w:rPr>
              <w:t>Выплаты, относящиеся к 44</w:t>
            </w:r>
            <w:r>
              <w:rPr>
                <w:sz w:val="18"/>
                <w:szCs w:val="18"/>
              </w:rPr>
              <w:t>-</w:t>
            </w:r>
            <w:r w:rsidRPr="00ED67F7">
              <w:rPr>
                <w:sz w:val="18"/>
                <w:szCs w:val="18"/>
              </w:rPr>
              <w:t>ФЗ</w:t>
            </w: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79A7" w:rsidRPr="00942E79" w:rsidTr="00791941">
        <w:trPr>
          <w:trHeight w:val="322"/>
        </w:trPr>
        <w:tc>
          <w:tcPr>
            <w:tcW w:w="565" w:type="dxa"/>
            <w:shd w:val="clear" w:color="auto" w:fill="auto"/>
          </w:tcPr>
          <w:p w:rsidR="00AA79A7" w:rsidRDefault="00AA79A7" w:rsidP="00D54E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AA79A7" w:rsidRPr="00ED67F7" w:rsidRDefault="00ED67F7" w:rsidP="00ED67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7F7">
              <w:rPr>
                <w:sz w:val="18"/>
                <w:szCs w:val="18"/>
              </w:rPr>
              <w:t>Выплаты, относящиеся к 223</w:t>
            </w:r>
            <w:r>
              <w:rPr>
                <w:sz w:val="18"/>
                <w:szCs w:val="18"/>
              </w:rPr>
              <w:t>-</w:t>
            </w:r>
            <w:r w:rsidRPr="00ED67F7">
              <w:rPr>
                <w:sz w:val="18"/>
                <w:szCs w:val="18"/>
              </w:rPr>
              <w:t>ФЗ</w:t>
            </w: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79A7" w:rsidRPr="00942E79" w:rsidTr="00791941">
        <w:trPr>
          <w:trHeight w:val="322"/>
        </w:trPr>
        <w:tc>
          <w:tcPr>
            <w:tcW w:w="565" w:type="dxa"/>
            <w:shd w:val="clear" w:color="auto" w:fill="auto"/>
          </w:tcPr>
          <w:p w:rsidR="00AA79A7" w:rsidRDefault="00AA79A7" w:rsidP="00D54E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AA79A7" w:rsidRPr="00ED67F7" w:rsidRDefault="00ED67F7" w:rsidP="00D166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7F7">
              <w:rPr>
                <w:sz w:val="18"/>
                <w:szCs w:val="18"/>
              </w:rPr>
              <w:t xml:space="preserve">Выплаты, не относящиеся к </w:t>
            </w:r>
            <w:r w:rsidR="00C757EC">
              <w:rPr>
                <w:sz w:val="18"/>
                <w:szCs w:val="18"/>
              </w:rPr>
              <w:t xml:space="preserve">                                    </w:t>
            </w:r>
            <w:r w:rsidRPr="00ED67F7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-</w:t>
            </w:r>
            <w:r w:rsidRPr="00ED67F7">
              <w:rPr>
                <w:sz w:val="18"/>
                <w:szCs w:val="18"/>
              </w:rPr>
              <w:t>ФЗ,223</w:t>
            </w:r>
            <w:r>
              <w:rPr>
                <w:sz w:val="18"/>
                <w:szCs w:val="18"/>
              </w:rPr>
              <w:t>-</w:t>
            </w:r>
            <w:r w:rsidRPr="00ED67F7">
              <w:rPr>
                <w:sz w:val="18"/>
                <w:szCs w:val="18"/>
              </w:rPr>
              <w:t>ФЗ</w:t>
            </w: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A79A7" w:rsidRPr="00942E79" w:rsidRDefault="00AA79A7" w:rsidP="009C3B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AA79A7" w:rsidRPr="00942E79" w:rsidRDefault="00AA79A7" w:rsidP="00D166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B13885" w:rsidRPr="00942E79" w:rsidTr="00552D71">
        <w:trPr>
          <w:trHeight w:val="322"/>
        </w:trPr>
        <w:tc>
          <w:tcPr>
            <w:tcW w:w="565" w:type="dxa"/>
            <w:shd w:val="clear" w:color="auto" w:fill="auto"/>
          </w:tcPr>
          <w:p w:rsidR="00B13885" w:rsidRPr="00942E79" w:rsidRDefault="00AA79A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ъ</w:t>
            </w:r>
            <w:proofErr w:type="gramStart"/>
            <w:r w:rsidR="00D54E66">
              <w:rPr>
                <w:b/>
                <w:i/>
                <w:sz w:val="10"/>
                <w:szCs w:val="10"/>
              </w:rPr>
              <w:t>2</w:t>
            </w:r>
            <w:proofErr w:type="gramEnd"/>
            <w:r w:rsidR="00D54E66">
              <w:rPr>
                <w:b/>
                <w:i/>
                <w:sz w:val="10"/>
                <w:szCs w:val="1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13885" w:rsidRPr="00ED67F7" w:rsidRDefault="00B13885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D67F7">
              <w:rPr>
                <w:b/>
                <w:i/>
                <w:sz w:val="28"/>
                <w:szCs w:val="28"/>
              </w:rPr>
              <w:t>Библиотеки</w:t>
            </w:r>
          </w:p>
        </w:tc>
        <w:tc>
          <w:tcPr>
            <w:tcW w:w="794" w:type="dxa"/>
            <w:shd w:val="clear" w:color="auto" w:fill="auto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13885" w:rsidRPr="00942E79" w:rsidRDefault="00B13885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ED67F7" w:rsidRPr="00942E79" w:rsidTr="00552D71">
        <w:trPr>
          <w:trHeight w:val="322"/>
        </w:trPr>
        <w:tc>
          <w:tcPr>
            <w:tcW w:w="565" w:type="dxa"/>
            <w:shd w:val="clear" w:color="auto" w:fill="auto"/>
          </w:tcPr>
          <w:p w:rsidR="00ED67F7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ED67F7" w:rsidRPr="00ED67F7" w:rsidRDefault="00ED67F7" w:rsidP="00ED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7F7">
              <w:rPr>
                <w:sz w:val="20"/>
                <w:szCs w:val="20"/>
              </w:rPr>
              <w:t>Направление расходов</w:t>
            </w:r>
            <w:r w:rsidR="00252482">
              <w:rPr>
                <w:sz w:val="20"/>
                <w:szCs w:val="20"/>
              </w:rPr>
              <w:t>, в том числе</w:t>
            </w:r>
            <w:r w:rsidRPr="00ED67F7">
              <w:rPr>
                <w:sz w:val="20"/>
                <w:szCs w:val="20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ED67F7" w:rsidRPr="00942E79" w:rsidTr="00552D71">
        <w:trPr>
          <w:trHeight w:val="322"/>
        </w:trPr>
        <w:tc>
          <w:tcPr>
            <w:tcW w:w="565" w:type="dxa"/>
            <w:shd w:val="clear" w:color="auto" w:fill="auto"/>
          </w:tcPr>
          <w:p w:rsidR="00ED67F7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ED67F7" w:rsidRPr="00ED67F7" w:rsidRDefault="00ED67F7" w:rsidP="00ED67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7F7">
              <w:rPr>
                <w:sz w:val="18"/>
                <w:szCs w:val="18"/>
              </w:rPr>
              <w:t>Выплаты, относящиеся к 44</w:t>
            </w:r>
            <w:r>
              <w:rPr>
                <w:sz w:val="18"/>
                <w:szCs w:val="18"/>
              </w:rPr>
              <w:t>-</w:t>
            </w:r>
            <w:r w:rsidRPr="00ED67F7">
              <w:rPr>
                <w:sz w:val="18"/>
                <w:szCs w:val="18"/>
              </w:rPr>
              <w:t>ФЗ</w:t>
            </w: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ED67F7" w:rsidRPr="00942E79" w:rsidTr="00552D71">
        <w:trPr>
          <w:trHeight w:val="322"/>
        </w:trPr>
        <w:tc>
          <w:tcPr>
            <w:tcW w:w="565" w:type="dxa"/>
            <w:shd w:val="clear" w:color="auto" w:fill="auto"/>
          </w:tcPr>
          <w:p w:rsidR="00ED67F7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ED67F7" w:rsidRPr="00ED67F7" w:rsidRDefault="00ED67F7" w:rsidP="00ED67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7F7">
              <w:rPr>
                <w:sz w:val="18"/>
                <w:szCs w:val="18"/>
              </w:rPr>
              <w:t>Выплаты, относящиеся к 223</w:t>
            </w:r>
            <w:r>
              <w:rPr>
                <w:sz w:val="18"/>
                <w:szCs w:val="18"/>
              </w:rPr>
              <w:t>-</w:t>
            </w:r>
            <w:r w:rsidRPr="00ED67F7">
              <w:rPr>
                <w:sz w:val="18"/>
                <w:szCs w:val="18"/>
              </w:rPr>
              <w:t>ФЗ</w:t>
            </w: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ED67F7" w:rsidRPr="00942E79" w:rsidTr="00552D71">
        <w:trPr>
          <w:trHeight w:val="322"/>
        </w:trPr>
        <w:tc>
          <w:tcPr>
            <w:tcW w:w="565" w:type="dxa"/>
            <w:shd w:val="clear" w:color="auto" w:fill="auto"/>
          </w:tcPr>
          <w:p w:rsidR="00ED67F7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ED67F7" w:rsidRPr="00ED67F7" w:rsidRDefault="00ED67F7" w:rsidP="00ED67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7F7">
              <w:rPr>
                <w:sz w:val="18"/>
                <w:szCs w:val="18"/>
              </w:rPr>
              <w:t xml:space="preserve">Выплаты, не относящиеся к </w:t>
            </w:r>
            <w:r w:rsidR="00C757EC">
              <w:rPr>
                <w:sz w:val="18"/>
                <w:szCs w:val="18"/>
              </w:rPr>
              <w:t xml:space="preserve">                  </w:t>
            </w:r>
            <w:r w:rsidRPr="00ED67F7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-</w:t>
            </w:r>
            <w:r w:rsidRPr="00ED67F7">
              <w:rPr>
                <w:sz w:val="18"/>
                <w:szCs w:val="18"/>
              </w:rPr>
              <w:t>ФЗ,223</w:t>
            </w:r>
            <w:r>
              <w:rPr>
                <w:sz w:val="18"/>
                <w:szCs w:val="18"/>
              </w:rPr>
              <w:t>-</w:t>
            </w:r>
            <w:r w:rsidRPr="00ED67F7">
              <w:rPr>
                <w:sz w:val="18"/>
                <w:szCs w:val="18"/>
              </w:rPr>
              <w:t>ФЗ</w:t>
            </w: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D67F7" w:rsidRPr="00942E79" w:rsidRDefault="00ED67F7" w:rsidP="00552D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</w:p>
        </w:tc>
      </w:tr>
    </w:tbl>
    <w:p w:rsidR="00E67059" w:rsidRDefault="00E67059" w:rsidP="00D4526F">
      <w:pPr>
        <w:pStyle w:val="ConsPlusTitle"/>
        <w:widowControl/>
        <w:jc w:val="right"/>
        <w:rPr>
          <w:b w:val="0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D610A" w:rsidRDefault="00DD610A" w:rsidP="00D54E66">
      <w:pPr>
        <w:jc w:val="both"/>
        <w:rPr>
          <w:b/>
          <w:sz w:val="20"/>
          <w:szCs w:val="20"/>
          <w:u w:val="single"/>
        </w:rPr>
      </w:pPr>
    </w:p>
    <w:p w:rsidR="00D54E66" w:rsidRPr="00784EC1" w:rsidRDefault="00D54E66" w:rsidP="00D54E66">
      <w:pPr>
        <w:jc w:val="both"/>
        <w:rPr>
          <w:b/>
          <w:sz w:val="20"/>
          <w:szCs w:val="20"/>
          <w:u w:val="single"/>
        </w:rPr>
      </w:pPr>
      <w:r w:rsidRPr="00784EC1">
        <w:rPr>
          <w:b/>
          <w:sz w:val="20"/>
          <w:szCs w:val="20"/>
          <w:u w:val="single"/>
        </w:rPr>
        <w:t>СПРАВОЧНО:</w:t>
      </w:r>
    </w:p>
    <w:p w:rsidR="00D54E66" w:rsidRDefault="00D54E66" w:rsidP="00D54E66">
      <w:pPr>
        <w:jc w:val="both"/>
        <w:rPr>
          <w:sz w:val="20"/>
          <w:szCs w:val="20"/>
        </w:rPr>
      </w:pPr>
    </w:p>
    <w:p w:rsidR="00D54E66" w:rsidRDefault="00D54E66" w:rsidP="00D54E66">
      <w:pPr>
        <w:jc w:val="both"/>
        <w:rPr>
          <w:sz w:val="20"/>
          <w:szCs w:val="20"/>
        </w:rPr>
      </w:pPr>
      <w:r>
        <w:rPr>
          <w:sz w:val="20"/>
          <w:szCs w:val="20"/>
        </w:rPr>
        <w:t>1. Плановая сумма доходов по предпринимательской и иной приносящей доход деятельности в 201</w:t>
      </w:r>
      <w:r w:rsidR="00046C41">
        <w:rPr>
          <w:sz w:val="20"/>
          <w:szCs w:val="20"/>
        </w:rPr>
        <w:t>9</w:t>
      </w:r>
      <w:r>
        <w:rPr>
          <w:sz w:val="20"/>
          <w:szCs w:val="20"/>
        </w:rPr>
        <w:t xml:space="preserve"> году</w:t>
      </w:r>
    </w:p>
    <w:p w:rsidR="00D54E66" w:rsidRDefault="00D54E66" w:rsidP="00D54E66">
      <w:pPr>
        <w:jc w:val="both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400"/>
        <w:gridCol w:w="5880"/>
        <w:gridCol w:w="1752"/>
      </w:tblGrid>
      <w:tr w:rsidR="00D54E66" w:rsidRPr="00E32A43" w:rsidTr="00EA5E27">
        <w:tc>
          <w:tcPr>
            <w:tcW w:w="708" w:type="dxa"/>
          </w:tcPr>
          <w:p w:rsidR="00D54E66" w:rsidRPr="00E32A43" w:rsidRDefault="00D54E66" w:rsidP="00EA5E27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2A43">
              <w:rPr>
                <w:sz w:val="20"/>
                <w:szCs w:val="20"/>
              </w:rPr>
              <w:t>/</w:t>
            </w:r>
            <w:proofErr w:type="spellStart"/>
            <w:r w:rsidRPr="00E32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0" w:type="dxa"/>
          </w:tcPr>
          <w:p w:rsidR="00D54E66" w:rsidRPr="00E32A43" w:rsidRDefault="00D54E66" w:rsidP="00EA5E27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880" w:type="dxa"/>
          </w:tcPr>
          <w:p w:rsidR="00D54E66" w:rsidRPr="00E32A43" w:rsidRDefault="00D54E66" w:rsidP="00EA5E27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Порядок расчёта/основание для расчёта</w:t>
            </w:r>
          </w:p>
        </w:tc>
        <w:tc>
          <w:tcPr>
            <w:tcW w:w="1752" w:type="dxa"/>
          </w:tcPr>
          <w:p w:rsidR="00D54E66" w:rsidRPr="00E32A43" w:rsidRDefault="00D54E66" w:rsidP="00046C41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Сумма на 201</w:t>
            </w:r>
            <w:r w:rsidR="00046C41">
              <w:rPr>
                <w:sz w:val="20"/>
                <w:szCs w:val="20"/>
              </w:rPr>
              <w:t>9</w:t>
            </w:r>
            <w:r w:rsidRPr="00E32A43">
              <w:rPr>
                <w:sz w:val="20"/>
                <w:szCs w:val="20"/>
              </w:rPr>
              <w:t xml:space="preserve"> год, руб.</w:t>
            </w:r>
          </w:p>
        </w:tc>
      </w:tr>
      <w:tr w:rsidR="00D54E66" w:rsidRPr="00E32A43" w:rsidTr="00EA5E27">
        <w:tc>
          <w:tcPr>
            <w:tcW w:w="708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D54E66" w:rsidRPr="00E32A43" w:rsidRDefault="00D54E66" w:rsidP="00252482">
            <w:pPr>
              <w:jc w:val="both"/>
              <w:rPr>
                <w:sz w:val="20"/>
                <w:szCs w:val="20"/>
              </w:rPr>
            </w:pPr>
            <w:r w:rsidRPr="00E32A43">
              <w:rPr>
                <w:sz w:val="16"/>
                <w:szCs w:val="16"/>
              </w:rPr>
              <w:t>Расчёт осуществляется на основании  плановых значений объёмов платных услуг на 201</w:t>
            </w:r>
            <w:r w:rsidR="00252482">
              <w:rPr>
                <w:sz w:val="16"/>
                <w:szCs w:val="16"/>
              </w:rPr>
              <w:t>9</w:t>
            </w:r>
            <w:r w:rsidRPr="00E32A43">
              <w:rPr>
                <w:sz w:val="16"/>
                <w:szCs w:val="16"/>
              </w:rPr>
              <w:t xml:space="preserve"> год и установленной стоимости платных услуг по видам осуществления</w:t>
            </w:r>
          </w:p>
        </w:tc>
        <w:tc>
          <w:tcPr>
            <w:tcW w:w="1752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</w:tr>
    </w:tbl>
    <w:p w:rsidR="00D54E66" w:rsidRDefault="00D54E66" w:rsidP="00D54E66">
      <w:pPr>
        <w:jc w:val="both"/>
        <w:rPr>
          <w:sz w:val="20"/>
          <w:szCs w:val="20"/>
        </w:rPr>
      </w:pPr>
    </w:p>
    <w:p w:rsidR="00C757EC" w:rsidRDefault="00C757EC" w:rsidP="00D54E66">
      <w:pPr>
        <w:jc w:val="both"/>
        <w:rPr>
          <w:sz w:val="20"/>
          <w:szCs w:val="20"/>
        </w:rPr>
      </w:pPr>
    </w:p>
    <w:p w:rsidR="00C757EC" w:rsidRDefault="00C757EC" w:rsidP="00D54E66">
      <w:pPr>
        <w:jc w:val="both"/>
        <w:rPr>
          <w:sz w:val="20"/>
          <w:szCs w:val="20"/>
        </w:rPr>
      </w:pPr>
    </w:p>
    <w:p w:rsidR="00D54E66" w:rsidRDefault="00D54E66" w:rsidP="00D54E66">
      <w:pPr>
        <w:jc w:val="both"/>
        <w:rPr>
          <w:sz w:val="20"/>
          <w:szCs w:val="20"/>
        </w:rPr>
      </w:pPr>
      <w:r>
        <w:rPr>
          <w:sz w:val="20"/>
          <w:szCs w:val="20"/>
        </w:rPr>
        <w:t>2. Основные направления расхода средств от предпринимательской и иной приносящей доход деятельности в 201</w:t>
      </w:r>
      <w:r w:rsidR="00046C41">
        <w:rPr>
          <w:sz w:val="20"/>
          <w:szCs w:val="20"/>
        </w:rPr>
        <w:t>9</w:t>
      </w:r>
      <w:r>
        <w:rPr>
          <w:sz w:val="20"/>
          <w:szCs w:val="20"/>
        </w:rPr>
        <w:t xml:space="preserve"> году</w:t>
      </w:r>
    </w:p>
    <w:p w:rsidR="00D54E66" w:rsidRDefault="00D54E66" w:rsidP="00D54E66">
      <w:pPr>
        <w:jc w:val="both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20"/>
        <w:gridCol w:w="5400"/>
        <w:gridCol w:w="3912"/>
      </w:tblGrid>
      <w:tr w:rsidR="00D54E66" w:rsidRPr="00E32A43" w:rsidTr="00EA5E27">
        <w:tc>
          <w:tcPr>
            <w:tcW w:w="708" w:type="dxa"/>
          </w:tcPr>
          <w:p w:rsidR="00D54E66" w:rsidRPr="00E32A43" w:rsidRDefault="00D54E66" w:rsidP="00EA5E27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2A43">
              <w:rPr>
                <w:sz w:val="20"/>
                <w:szCs w:val="20"/>
              </w:rPr>
              <w:t>/</w:t>
            </w:r>
            <w:proofErr w:type="spellStart"/>
            <w:r w:rsidRPr="00E32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dxa"/>
          </w:tcPr>
          <w:p w:rsidR="00D54E66" w:rsidRPr="00E32A43" w:rsidRDefault="00D54E66" w:rsidP="00EA5E27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КБК</w:t>
            </w:r>
          </w:p>
        </w:tc>
        <w:tc>
          <w:tcPr>
            <w:tcW w:w="5400" w:type="dxa"/>
          </w:tcPr>
          <w:p w:rsidR="00D54E66" w:rsidRPr="00E32A43" w:rsidRDefault="00D54E66" w:rsidP="00EA5E27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3912" w:type="dxa"/>
          </w:tcPr>
          <w:p w:rsidR="00D54E66" w:rsidRPr="00E32A43" w:rsidRDefault="00D54E66" w:rsidP="00046C41">
            <w:pPr>
              <w:jc w:val="center"/>
              <w:rPr>
                <w:sz w:val="20"/>
                <w:szCs w:val="20"/>
              </w:rPr>
            </w:pPr>
            <w:r w:rsidRPr="00E32A43">
              <w:rPr>
                <w:sz w:val="20"/>
                <w:szCs w:val="20"/>
              </w:rPr>
              <w:t>Сумма на 201</w:t>
            </w:r>
            <w:r w:rsidR="00046C41">
              <w:rPr>
                <w:sz w:val="20"/>
                <w:szCs w:val="20"/>
              </w:rPr>
              <w:t>9</w:t>
            </w:r>
            <w:r w:rsidRPr="00E32A43">
              <w:rPr>
                <w:sz w:val="20"/>
                <w:szCs w:val="20"/>
              </w:rPr>
              <w:t xml:space="preserve"> год, руб.</w:t>
            </w:r>
          </w:p>
        </w:tc>
      </w:tr>
      <w:tr w:rsidR="00D54E66" w:rsidRPr="00E32A43" w:rsidTr="00EA5E27">
        <w:tc>
          <w:tcPr>
            <w:tcW w:w="708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</w:tr>
      <w:tr w:rsidR="00D54E66" w:rsidRPr="00E32A43" w:rsidTr="00EA5E27">
        <w:tc>
          <w:tcPr>
            <w:tcW w:w="708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</w:tr>
      <w:tr w:rsidR="00D54E66" w:rsidRPr="00E32A43" w:rsidTr="00EA5E27">
        <w:tc>
          <w:tcPr>
            <w:tcW w:w="708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D54E66" w:rsidRPr="00E32A43" w:rsidRDefault="00D54E66" w:rsidP="00EA5E27">
            <w:pPr>
              <w:jc w:val="both"/>
              <w:rPr>
                <w:sz w:val="20"/>
                <w:szCs w:val="20"/>
              </w:rPr>
            </w:pPr>
          </w:p>
        </w:tc>
      </w:tr>
    </w:tbl>
    <w:p w:rsidR="00D54E66" w:rsidRDefault="00D54E66" w:rsidP="00D84A25">
      <w:pPr>
        <w:autoSpaceDE w:val="0"/>
        <w:autoSpaceDN w:val="0"/>
        <w:adjustRightInd w:val="0"/>
        <w:ind w:firstLine="540"/>
        <w:jc w:val="both"/>
      </w:pPr>
    </w:p>
    <w:p w:rsidR="00D84A25" w:rsidRDefault="00D84A25" w:rsidP="00D84A25">
      <w:pPr>
        <w:autoSpaceDE w:val="0"/>
        <w:autoSpaceDN w:val="0"/>
        <w:adjustRightInd w:val="0"/>
        <w:ind w:firstLine="540"/>
        <w:jc w:val="both"/>
      </w:pPr>
      <w:r>
        <w:t xml:space="preserve">Руководитель   </w:t>
      </w:r>
      <w:r>
        <w:tab/>
      </w:r>
      <w:r>
        <w:tab/>
        <w:t>______________________</w:t>
      </w:r>
      <w:r>
        <w:tab/>
        <w:t>/_________________________________/</w:t>
      </w:r>
    </w:p>
    <w:p w:rsidR="00D84A25" w:rsidRPr="00C506F4" w:rsidRDefault="00D84A25" w:rsidP="00D84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506F4">
        <w:rPr>
          <w:sz w:val="20"/>
          <w:szCs w:val="20"/>
        </w:rPr>
        <w:t>(подпись)</w:t>
      </w:r>
      <w:r w:rsidRPr="00C506F4">
        <w:rPr>
          <w:sz w:val="20"/>
          <w:szCs w:val="20"/>
        </w:rPr>
        <w:tab/>
      </w:r>
      <w:r w:rsidRPr="00C506F4">
        <w:rPr>
          <w:sz w:val="20"/>
          <w:szCs w:val="20"/>
        </w:rPr>
        <w:tab/>
      </w:r>
      <w:r w:rsidRPr="00C506F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C506F4">
        <w:rPr>
          <w:sz w:val="20"/>
          <w:szCs w:val="20"/>
        </w:rPr>
        <w:t>(расшифровка подписи)</w:t>
      </w:r>
    </w:p>
    <w:p w:rsidR="00D84A25" w:rsidRDefault="00D84A25" w:rsidP="00D84A25">
      <w:pPr>
        <w:autoSpaceDE w:val="0"/>
        <w:autoSpaceDN w:val="0"/>
        <w:adjustRightInd w:val="0"/>
        <w:ind w:firstLine="540"/>
        <w:jc w:val="both"/>
      </w:pPr>
      <w:r>
        <w:t xml:space="preserve">Главный бухгалтер   </w:t>
      </w:r>
      <w:r>
        <w:tab/>
        <w:t>______________________</w:t>
      </w:r>
      <w:r>
        <w:tab/>
        <w:t>/_________________________________/</w:t>
      </w:r>
    </w:p>
    <w:p w:rsidR="00D84A25" w:rsidRPr="00C506F4" w:rsidRDefault="00D84A25" w:rsidP="00D84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ab/>
      </w:r>
      <w:r w:rsidR="00D54E66">
        <w:t>М.П.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506F4">
        <w:rPr>
          <w:sz w:val="20"/>
          <w:szCs w:val="20"/>
        </w:rPr>
        <w:t>(подпись)</w:t>
      </w:r>
      <w:r w:rsidRPr="00C506F4">
        <w:rPr>
          <w:sz w:val="20"/>
          <w:szCs w:val="20"/>
        </w:rPr>
        <w:tab/>
      </w:r>
      <w:r w:rsidRPr="00C506F4">
        <w:rPr>
          <w:sz w:val="20"/>
          <w:szCs w:val="20"/>
        </w:rPr>
        <w:tab/>
      </w:r>
      <w:r w:rsidRPr="00C506F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C506F4">
        <w:rPr>
          <w:sz w:val="20"/>
          <w:szCs w:val="20"/>
        </w:rPr>
        <w:t>(расшифровка подписи)</w:t>
      </w:r>
    </w:p>
    <w:p w:rsidR="00572AEA" w:rsidRDefault="00D84A25" w:rsidP="00D54E66">
      <w:pPr>
        <w:autoSpaceDE w:val="0"/>
        <w:autoSpaceDN w:val="0"/>
        <w:adjustRightInd w:val="0"/>
        <w:ind w:firstLine="540"/>
        <w:rPr>
          <w:b/>
        </w:rPr>
      </w:pPr>
      <w:r>
        <w:tab/>
      </w:r>
      <w:r>
        <w:tab/>
      </w:r>
      <w:r>
        <w:tab/>
      </w:r>
      <w:r>
        <w:tab/>
      </w: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610A" w:rsidRDefault="00DD610A" w:rsidP="00B13885">
      <w:pPr>
        <w:pStyle w:val="ConsPlusTitle"/>
        <w:widowControl/>
        <w:jc w:val="right"/>
      </w:pPr>
    </w:p>
    <w:p w:rsidR="00DD7611" w:rsidRPr="00AE72C0" w:rsidRDefault="00DD7611" w:rsidP="00B13885">
      <w:pPr>
        <w:pStyle w:val="ConsPlusTitle"/>
        <w:widowControl/>
        <w:jc w:val="right"/>
      </w:pPr>
      <w:r w:rsidRPr="00AE72C0">
        <w:t>УТВЕРЖДЕН</w:t>
      </w:r>
      <w:r w:rsidR="00501910">
        <w:t>О</w:t>
      </w:r>
    </w:p>
    <w:p w:rsidR="00DD7611" w:rsidRPr="00AE72C0" w:rsidRDefault="00A62AAD" w:rsidP="00DD7611">
      <w:pPr>
        <w:autoSpaceDE w:val="0"/>
        <w:autoSpaceDN w:val="0"/>
        <w:adjustRightInd w:val="0"/>
        <w:jc w:val="right"/>
      </w:pPr>
      <w:r>
        <w:t>р</w:t>
      </w:r>
      <w:r w:rsidR="00DD7611" w:rsidRPr="00AE72C0">
        <w:t>аспоряжением</w:t>
      </w:r>
      <w:r>
        <w:t xml:space="preserve"> </w:t>
      </w:r>
      <w:r w:rsidR="00DD7611" w:rsidRPr="00AE72C0">
        <w:t xml:space="preserve">администрации </w:t>
      </w:r>
      <w:r w:rsidR="008020FA">
        <w:t>Майкорского сельского поселения</w:t>
      </w:r>
    </w:p>
    <w:p w:rsidR="00DD7611" w:rsidRPr="00AE72C0" w:rsidRDefault="00DD7611" w:rsidP="00DD7611">
      <w:pPr>
        <w:autoSpaceDE w:val="0"/>
        <w:autoSpaceDN w:val="0"/>
        <w:adjustRightInd w:val="0"/>
        <w:jc w:val="right"/>
      </w:pPr>
      <w:r w:rsidRPr="00BE4B2A">
        <w:t xml:space="preserve">от </w:t>
      </w:r>
      <w:r w:rsidR="00F82A3A" w:rsidRPr="00BE4B2A">
        <w:t>1</w:t>
      </w:r>
      <w:r w:rsidR="00046C41">
        <w:t>0</w:t>
      </w:r>
      <w:r w:rsidR="00C80AC6" w:rsidRPr="00BE4B2A">
        <w:t>.10</w:t>
      </w:r>
      <w:r w:rsidR="005A1C90" w:rsidRPr="00BE4B2A">
        <w:t>.</w:t>
      </w:r>
      <w:r w:rsidR="00C80AC6" w:rsidRPr="00BE4B2A">
        <w:t>201</w:t>
      </w:r>
      <w:r w:rsidR="00046C41">
        <w:t>8</w:t>
      </w:r>
      <w:r w:rsidR="00C80AC6" w:rsidRPr="00BE4B2A">
        <w:t>г.</w:t>
      </w:r>
      <w:r w:rsidRPr="00BE4B2A">
        <w:t xml:space="preserve"> N </w:t>
      </w:r>
      <w:r w:rsidR="00046C41">
        <w:t>92</w:t>
      </w:r>
      <w:r w:rsidR="00E976AB" w:rsidRPr="00BE4B2A">
        <w:t>-р</w:t>
      </w:r>
    </w:p>
    <w:p w:rsidR="00DD7611" w:rsidRDefault="00DD76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611" w:rsidRDefault="00DD76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И СРОКИ</w:t>
      </w:r>
    </w:p>
    <w:p w:rsidR="008C57BC" w:rsidRPr="00ED5255" w:rsidRDefault="007E2E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41FE">
        <w:rPr>
          <w:b/>
          <w:sz w:val="28"/>
          <w:szCs w:val="28"/>
        </w:rPr>
        <w:t xml:space="preserve">составления проекта бюджета </w:t>
      </w:r>
      <w:proofErr w:type="spellStart"/>
      <w:r w:rsidR="008020FA">
        <w:rPr>
          <w:b/>
          <w:sz w:val="28"/>
          <w:szCs w:val="28"/>
        </w:rPr>
        <w:t>Майкорского</w:t>
      </w:r>
      <w:proofErr w:type="spellEnd"/>
      <w:r w:rsidR="008020FA">
        <w:rPr>
          <w:b/>
          <w:sz w:val="28"/>
          <w:szCs w:val="28"/>
        </w:rPr>
        <w:t xml:space="preserve"> сельского поселения</w:t>
      </w:r>
      <w:r w:rsidR="003741FE">
        <w:rPr>
          <w:b/>
          <w:sz w:val="28"/>
          <w:szCs w:val="28"/>
        </w:rPr>
        <w:t xml:space="preserve"> </w:t>
      </w:r>
      <w:r w:rsidR="00046C41" w:rsidRPr="00ED5255">
        <w:rPr>
          <w:b/>
          <w:sz w:val="28"/>
          <w:szCs w:val="28"/>
        </w:rPr>
        <w:t>на 2019 год и плановый период 2020 и 2021годов</w:t>
      </w:r>
    </w:p>
    <w:p w:rsidR="00A51D05" w:rsidRPr="00FE7C9D" w:rsidRDefault="009539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 - график)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982"/>
        <w:gridCol w:w="5469"/>
        <w:gridCol w:w="2551"/>
        <w:gridCol w:w="3827"/>
      </w:tblGrid>
      <w:tr w:rsidR="003B7627" w:rsidRPr="00D37C60" w:rsidTr="00CB7553">
        <w:tc>
          <w:tcPr>
            <w:tcW w:w="588" w:type="dxa"/>
          </w:tcPr>
          <w:p w:rsidR="003B7627" w:rsidRPr="00DD7611" w:rsidRDefault="003B7627" w:rsidP="00D37C60">
            <w:pPr>
              <w:autoSpaceDE w:val="0"/>
              <w:autoSpaceDN w:val="0"/>
              <w:adjustRightInd w:val="0"/>
              <w:jc w:val="center"/>
            </w:pPr>
            <w:r w:rsidRPr="00DD7611">
              <w:t xml:space="preserve">№ </w:t>
            </w:r>
            <w:proofErr w:type="spellStart"/>
            <w:proofErr w:type="gramStart"/>
            <w:r w:rsidRPr="00DD7611">
              <w:t>п</w:t>
            </w:r>
            <w:proofErr w:type="spellEnd"/>
            <w:proofErr w:type="gramEnd"/>
            <w:r w:rsidRPr="00DD7611">
              <w:t>/</w:t>
            </w:r>
            <w:proofErr w:type="spellStart"/>
            <w:r w:rsidRPr="00DD7611">
              <w:t>п</w:t>
            </w:r>
            <w:proofErr w:type="spellEnd"/>
          </w:p>
        </w:tc>
        <w:tc>
          <w:tcPr>
            <w:tcW w:w="2982" w:type="dxa"/>
          </w:tcPr>
          <w:p w:rsidR="003B7627" w:rsidRPr="00DD7611" w:rsidRDefault="003B7627" w:rsidP="00D37C60">
            <w:pPr>
              <w:autoSpaceDE w:val="0"/>
              <w:autoSpaceDN w:val="0"/>
              <w:adjustRightInd w:val="0"/>
              <w:jc w:val="center"/>
            </w:pPr>
            <w:r w:rsidRPr="00DD7611">
              <w:t>Наименование этапа</w:t>
            </w:r>
          </w:p>
        </w:tc>
        <w:tc>
          <w:tcPr>
            <w:tcW w:w="5469" w:type="dxa"/>
          </w:tcPr>
          <w:p w:rsidR="003B7627" w:rsidRPr="00DD7611" w:rsidRDefault="003B7627" w:rsidP="00D37C60">
            <w:pPr>
              <w:autoSpaceDE w:val="0"/>
              <w:autoSpaceDN w:val="0"/>
              <w:adjustRightInd w:val="0"/>
              <w:jc w:val="center"/>
            </w:pPr>
            <w:r w:rsidRPr="00DD7611">
              <w:t>Основное содержание деятельности</w:t>
            </w:r>
          </w:p>
        </w:tc>
        <w:tc>
          <w:tcPr>
            <w:tcW w:w="2551" w:type="dxa"/>
          </w:tcPr>
          <w:p w:rsidR="003B7627" w:rsidRPr="00BE4B2A" w:rsidRDefault="003B7627" w:rsidP="00D37C60">
            <w:pPr>
              <w:autoSpaceDE w:val="0"/>
              <w:autoSpaceDN w:val="0"/>
              <w:adjustRightInd w:val="0"/>
              <w:jc w:val="center"/>
            </w:pPr>
            <w:r w:rsidRPr="00BE4B2A">
              <w:t>Контрольный срок этапа</w:t>
            </w:r>
          </w:p>
        </w:tc>
        <w:tc>
          <w:tcPr>
            <w:tcW w:w="3827" w:type="dxa"/>
          </w:tcPr>
          <w:p w:rsidR="003B7627" w:rsidRPr="00DD7611" w:rsidRDefault="003B7627" w:rsidP="00D37C60">
            <w:pPr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</w:tr>
      <w:tr w:rsidR="0001681E" w:rsidRPr="00D37C60" w:rsidTr="00C56533">
        <w:trPr>
          <w:trHeight w:val="1428"/>
        </w:trPr>
        <w:tc>
          <w:tcPr>
            <w:tcW w:w="588" w:type="dxa"/>
            <w:vMerge w:val="restart"/>
          </w:tcPr>
          <w:p w:rsidR="0001681E" w:rsidRPr="00C83C0A" w:rsidRDefault="0001681E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C0A">
              <w:rPr>
                <w:sz w:val="22"/>
                <w:szCs w:val="22"/>
              </w:rPr>
              <w:t>1.</w:t>
            </w:r>
          </w:p>
        </w:tc>
        <w:tc>
          <w:tcPr>
            <w:tcW w:w="2982" w:type="dxa"/>
            <w:vMerge w:val="restart"/>
          </w:tcPr>
          <w:p w:rsidR="0001681E" w:rsidRPr="00C83C0A" w:rsidRDefault="0001681E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3C0A">
              <w:rPr>
                <w:b/>
                <w:sz w:val="22"/>
                <w:szCs w:val="22"/>
              </w:rPr>
              <w:t>Подготовительный этап</w:t>
            </w:r>
          </w:p>
        </w:tc>
        <w:tc>
          <w:tcPr>
            <w:tcW w:w="5469" w:type="dxa"/>
          </w:tcPr>
          <w:p w:rsidR="00A51D05" w:rsidRPr="00ED5255" w:rsidRDefault="0001681E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255">
              <w:rPr>
                <w:sz w:val="22"/>
                <w:szCs w:val="22"/>
              </w:rPr>
              <w:t xml:space="preserve">Сбор исходных данных и сведений, необходимых для составления проекта бюджета </w:t>
            </w:r>
            <w:proofErr w:type="spellStart"/>
            <w:r w:rsidR="008020FA" w:rsidRPr="00ED5255">
              <w:rPr>
                <w:sz w:val="22"/>
                <w:szCs w:val="22"/>
              </w:rPr>
              <w:t>Майкорского</w:t>
            </w:r>
            <w:proofErr w:type="spellEnd"/>
            <w:r w:rsidR="008020FA" w:rsidRPr="00ED5255">
              <w:rPr>
                <w:sz w:val="22"/>
                <w:szCs w:val="22"/>
              </w:rPr>
              <w:t xml:space="preserve"> сельского поселения</w:t>
            </w:r>
            <w:r w:rsidRPr="00ED5255">
              <w:rPr>
                <w:sz w:val="22"/>
                <w:szCs w:val="22"/>
              </w:rPr>
              <w:t xml:space="preserve"> </w:t>
            </w:r>
            <w:r w:rsidR="00046C41" w:rsidRPr="00ED5255">
              <w:rPr>
                <w:sz w:val="22"/>
                <w:szCs w:val="22"/>
              </w:rPr>
              <w:t>на 2019 год и плановый период 2020 и 2021годов</w:t>
            </w:r>
            <w:r w:rsidRPr="00ED5255">
              <w:rPr>
                <w:sz w:val="22"/>
                <w:szCs w:val="22"/>
              </w:rPr>
              <w:t>, и представление в финансов</w:t>
            </w:r>
            <w:r w:rsidR="008020FA" w:rsidRPr="00ED5255">
              <w:rPr>
                <w:sz w:val="22"/>
                <w:szCs w:val="22"/>
              </w:rPr>
              <w:t>ый</w:t>
            </w:r>
            <w:r w:rsidRPr="00ED5255">
              <w:rPr>
                <w:sz w:val="22"/>
                <w:szCs w:val="22"/>
              </w:rPr>
              <w:t xml:space="preserve"> </w:t>
            </w:r>
            <w:r w:rsidR="008020FA" w:rsidRPr="00ED5255">
              <w:rPr>
                <w:sz w:val="22"/>
                <w:szCs w:val="22"/>
              </w:rPr>
              <w:t>отдел</w:t>
            </w:r>
            <w:r w:rsidRPr="00ED5255">
              <w:rPr>
                <w:sz w:val="22"/>
                <w:szCs w:val="22"/>
              </w:rPr>
              <w:t xml:space="preserve"> администрации </w:t>
            </w:r>
            <w:r w:rsidR="008020FA" w:rsidRPr="00ED5255">
              <w:rPr>
                <w:sz w:val="22"/>
                <w:szCs w:val="22"/>
              </w:rPr>
              <w:t>Майкорского сельского поселения</w:t>
            </w:r>
            <w:r w:rsidR="00A51D05" w:rsidRPr="00ED5255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01681E" w:rsidRPr="00BE4B2A" w:rsidRDefault="00ED5255" w:rsidP="00ED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80AC6" w:rsidRPr="00BE4B2A">
              <w:rPr>
                <w:sz w:val="22"/>
                <w:szCs w:val="22"/>
              </w:rPr>
              <w:t>о</w:t>
            </w:r>
            <w:r w:rsidR="00BE4B2A" w:rsidRPr="00BE4B2A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</w:t>
            </w:r>
            <w:r w:rsidR="00C80AC6" w:rsidRPr="00BE4B2A">
              <w:rPr>
                <w:sz w:val="22"/>
                <w:szCs w:val="22"/>
              </w:rPr>
              <w:t xml:space="preserve"> октября 201</w:t>
            </w:r>
            <w:r>
              <w:rPr>
                <w:sz w:val="22"/>
                <w:szCs w:val="22"/>
              </w:rPr>
              <w:t>8</w:t>
            </w:r>
            <w:r w:rsidR="00C80AC6" w:rsidRPr="00BE4B2A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</w:tcPr>
          <w:p w:rsidR="00D8453D" w:rsidRPr="00C83C0A" w:rsidRDefault="00C80AC6" w:rsidP="00C80A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лица, согласно приложению №1</w:t>
            </w:r>
          </w:p>
        </w:tc>
      </w:tr>
      <w:tr w:rsidR="00ED5255" w:rsidRPr="00D37C60" w:rsidTr="00CB7553">
        <w:trPr>
          <w:trHeight w:val="1620"/>
        </w:trPr>
        <w:tc>
          <w:tcPr>
            <w:tcW w:w="588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9" w:type="dxa"/>
          </w:tcPr>
          <w:p w:rsidR="00ED5255" w:rsidRPr="00ED5255" w:rsidRDefault="00ED5255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255">
              <w:rPr>
                <w:sz w:val="22"/>
                <w:szCs w:val="22"/>
              </w:rPr>
              <w:t xml:space="preserve">-сведения, данные и формы, используемые в рамках планирования бюджетных ассигнований на обеспечение расходных обязательств </w:t>
            </w:r>
            <w:proofErr w:type="spellStart"/>
            <w:r w:rsidRPr="00ED5255">
              <w:rPr>
                <w:sz w:val="22"/>
                <w:szCs w:val="22"/>
              </w:rPr>
              <w:t>Майкорского</w:t>
            </w:r>
            <w:proofErr w:type="spellEnd"/>
            <w:r w:rsidRPr="00ED5255">
              <w:rPr>
                <w:sz w:val="22"/>
                <w:szCs w:val="22"/>
              </w:rPr>
              <w:t xml:space="preserve"> сельского поселения на 2019 год и плановый период 2020 и 2021годов в соответствии с приложением 1</w:t>
            </w:r>
            <w:r w:rsidRPr="00ED5255">
              <w:rPr>
                <w:i/>
                <w:sz w:val="22"/>
                <w:szCs w:val="22"/>
              </w:rPr>
              <w:t xml:space="preserve"> </w:t>
            </w:r>
            <w:r w:rsidRPr="00ED5255">
              <w:rPr>
                <w:sz w:val="22"/>
                <w:szCs w:val="22"/>
              </w:rPr>
              <w:t xml:space="preserve">к Порядку составления проекта бюджета </w:t>
            </w:r>
            <w:proofErr w:type="spellStart"/>
            <w:r w:rsidRPr="00ED5255">
              <w:rPr>
                <w:sz w:val="22"/>
                <w:szCs w:val="22"/>
              </w:rPr>
              <w:t>Майкорского</w:t>
            </w:r>
            <w:proofErr w:type="spellEnd"/>
            <w:r w:rsidRPr="00ED5255">
              <w:rPr>
                <w:sz w:val="22"/>
                <w:szCs w:val="22"/>
              </w:rPr>
              <w:t xml:space="preserve"> сельского поселения на 2019 год и плановый период 2020 и 2021годов)</w:t>
            </w:r>
          </w:p>
        </w:tc>
        <w:tc>
          <w:tcPr>
            <w:tcW w:w="2551" w:type="dxa"/>
          </w:tcPr>
          <w:p w:rsidR="00ED5255" w:rsidRDefault="00ED5255">
            <w:r w:rsidRPr="00B57BF4">
              <w:rPr>
                <w:sz w:val="22"/>
                <w:szCs w:val="22"/>
              </w:rPr>
              <w:t>до 20 октября 2018г.</w:t>
            </w:r>
          </w:p>
        </w:tc>
        <w:tc>
          <w:tcPr>
            <w:tcW w:w="3827" w:type="dxa"/>
          </w:tcPr>
          <w:p w:rsidR="00ED5255" w:rsidRPr="00C83C0A" w:rsidRDefault="00ED5255" w:rsidP="00D632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C0A">
              <w:rPr>
                <w:sz w:val="22"/>
                <w:szCs w:val="22"/>
              </w:rPr>
              <w:t xml:space="preserve">Администрация, Финансовый отдел </w:t>
            </w:r>
            <w:proofErr w:type="spellStart"/>
            <w:r w:rsidRPr="00C83C0A">
              <w:rPr>
                <w:sz w:val="22"/>
                <w:szCs w:val="22"/>
              </w:rPr>
              <w:t>Майкорского</w:t>
            </w:r>
            <w:proofErr w:type="spellEnd"/>
            <w:r w:rsidRPr="00C83C0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D5255" w:rsidRPr="00D37C60" w:rsidTr="006506D3">
        <w:trPr>
          <w:trHeight w:val="409"/>
        </w:trPr>
        <w:tc>
          <w:tcPr>
            <w:tcW w:w="588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9" w:type="dxa"/>
          </w:tcPr>
          <w:p w:rsidR="00ED5255" w:rsidRPr="00ED5255" w:rsidRDefault="00ED5255" w:rsidP="00B34B97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D5255">
              <w:rPr>
                <w:sz w:val="22"/>
                <w:szCs w:val="22"/>
              </w:rPr>
              <w:t>- анализ социально-экономического развития Майкорского сельского поселения за истекший период 2017 года и ожидаемые итоги социально-экономического развития Майкорского сельского поселения за 2018 год;</w:t>
            </w:r>
          </w:p>
          <w:p w:rsidR="00ED5255" w:rsidRPr="00ED5255" w:rsidRDefault="00ED5255" w:rsidP="00837DC7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D5255">
              <w:rPr>
                <w:sz w:val="22"/>
                <w:szCs w:val="22"/>
              </w:rPr>
              <w:t xml:space="preserve">- прогноз социально-экономического развития </w:t>
            </w:r>
            <w:proofErr w:type="spellStart"/>
            <w:r w:rsidRPr="00ED5255">
              <w:rPr>
                <w:sz w:val="22"/>
                <w:szCs w:val="22"/>
              </w:rPr>
              <w:t>Майкорского</w:t>
            </w:r>
            <w:proofErr w:type="spellEnd"/>
            <w:r w:rsidRPr="00ED5255">
              <w:rPr>
                <w:sz w:val="22"/>
                <w:szCs w:val="22"/>
              </w:rPr>
              <w:t xml:space="preserve"> сельского поселения на 2019 год и плановый период 2020 и 2021годов;</w:t>
            </w:r>
          </w:p>
          <w:p w:rsidR="00ED5255" w:rsidRPr="00ED5255" w:rsidRDefault="00ED5255" w:rsidP="00046C4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D5255">
              <w:rPr>
                <w:sz w:val="22"/>
                <w:szCs w:val="22"/>
              </w:rPr>
              <w:t>- прогноз поступления доходов от компенсации затрат бюджетов поселений на период 2019-2021 гг.</w:t>
            </w:r>
          </w:p>
        </w:tc>
        <w:tc>
          <w:tcPr>
            <w:tcW w:w="2551" w:type="dxa"/>
          </w:tcPr>
          <w:p w:rsidR="00ED5255" w:rsidRDefault="00ED5255">
            <w:r w:rsidRPr="00B57BF4">
              <w:rPr>
                <w:sz w:val="22"/>
                <w:szCs w:val="22"/>
              </w:rPr>
              <w:t>до 20 октября 2018г.</w:t>
            </w:r>
          </w:p>
        </w:tc>
        <w:tc>
          <w:tcPr>
            <w:tcW w:w="3827" w:type="dxa"/>
          </w:tcPr>
          <w:p w:rsidR="00ED5255" w:rsidRPr="00BE4B2A" w:rsidRDefault="00ED5255" w:rsidP="00C80A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сельского поселения начальник отдела ЭИТР</w:t>
            </w:r>
          </w:p>
        </w:tc>
      </w:tr>
      <w:tr w:rsidR="00ED5255" w:rsidRPr="00D37C60" w:rsidTr="00F82A3A">
        <w:trPr>
          <w:trHeight w:val="2825"/>
        </w:trPr>
        <w:tc>
          <w:tcPr>
            <w:tcW w:w="588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9" w:type="dxa"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C0A">
              <w:rPr>
                <w:sz w:val="22"/>
                <w:szCs w:val="22"/>
              </w:rPr>
              <w:t>-прогноз поступления доходов от реализации муниципального имущества на период 201</w:t>
            </w:r>
            <w:r>
              <w:rPr>
                <w:sz w:val="22"/>
                <w:szCs w:val="22"/>
              </w:rPr>
              <w:t>9-2021</w:t>
            </w:r>
            <w:r w:rsidRPr="00C83C0A">
              <w:rPr>
                <w:sz w:val="22"/>
                <w:szCs w:val="22"/>
              </w:rPr>
              <w:t xml:space="preserve"> гг.;</w:t>
            </w:r>
          </w:p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C0A">
              <w:rPr>
                <w:sz w:val="22"/>
                <w:szCs w:val="22"/>
              </w:rPr>
              <w:t>-прогноз доходов от сдачи в аренду имущества, находящегося в муниципальной собственности, на период 201</w:t>
            </w:r>
            <w:r>
              <w:rPr>
                <w:sz w:val="22"/>
                <w:szCs w:val="22"/>
              </w:rPr>
              <w:t>9-2021</w:t>
            </w:r>
            <w:r w:rsidRPr="00C83C0A">
              <w:rPr>
                <w:sz w:val="22"/>
                <w:szCs w:val="22"/>
              </w:rPr>
              <w:t xml:space="preserve"> гг.</w:t>
            </w:r>
          </w:p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C0A">
              <w:rPr>
                <w:sz w:val="22"/>
                <w:szCs w:val="22"/>
              </w:rPr>
              <w:t>- прогноз доходов от использования имущества, находящегося в собственности поселений, на период 201</w:t>
            </w:r>
            <w:r>
              <w:rPr>
                <w:sz w:val="22"/>
                <w:szCs w:val="22"/>
              </w:rPr>
              <w:t>9-2021</w:t>
            </w:r>
            <w:r w:rsidRPr="00C83C0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83C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C83C0A">
              <w:rPr>
                <w:sz w:val="22"/>
                <w:szCs w:val="22"/>
              </w:rPr>
              <w:t>;</w:t>
            </w:r>
          </w:p>
          <w:p w:rsidR="00ED5255" w:rsidRPr="00C83C0A" w:rsidRDefault="00ED5255" w:rsidP="00046C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C83C0A">
              <w:rPr>
                <w:sz w:val="22"/>
                <w:szCs w:val="22"/>
              </w:rPr>
              <w:t>-перечень имущества, находящегося в собственности Майкорского сельского поселения, планируемого к приватизации в 201</w:t>
            </w:r>
            <w:r>
              <w:rPr>
                <w:sz w:val="22"/>
                <w:szCs w:val="22"/>
              </w:rPr>
              <w:t>9</w:t>
            </w:r>
            <w:r w:rsidRPr="00C83C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C83C0A">
              <w:rPr>
                <w:sz w:val="22"/>
                <w:szCs w:val="22"/>
              </w:rPr>
              <w:t>оду.</w:t>
            </w:r>
          </w:p>
        </w:tc>
        <w:tc>
          <w:tcPr>
            <w:tcW w:w="2551" w:type="dxa"/>
          </w:tcPr>
          <w:p w:rsidR="00ED5255" w:rsidRDefault="00ED5255">
            <w:r w:rsidRPr="00E525CF">
              <w:rPr>
                <w:sz w:val="22"/>
                <w:szCs w:val="22"/>
              </w:rPr>
              <w:t>до 20 октября 2018г.</w:t>
            </w:r>
          </w:p>
        </w:tc>
        <w:tc>
          <w:tcPr>
            <w:tcW w:w="3827" w:type="dxa"/>
          </w:tcPr>
          <w:p w:rsidR="00ED5255" w:rsidRPr="00C83C0A" w:rsidRDefault="00ED5255" w:rsidP="006506D3">
            <w:pPr>
              <w:rPr>
                <w:sz w:val="22"/>
                <w:szCs w:val="22"/>
              </w:rPr>
            </w:pPr>
            <w:r w:rsidRPr="00C83C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83C0A">
              <w:rPr>
                <w:sz w:val="22"/>
                <w:szCs w:val="22"/>
              </w:rPr>
              <w:t>Майкорского</w:t>
            </w:r>
            <w:proofErr w:type="spellEnd"/>
            <w:r w:rsidRPr="00C83C0A">
              <w:rPr>
                <w:sz w:val="22"/>
                <w:szCs w:val="22"/>
              </w:rPr>
              <w:t xml:space="preserve"> сельского поселения (главный специалист по управлению муниципальной собственностью, ведущий специалист по землеустройству)</w:t>
            </w:r>
          </w:p>
        </w:tc>
      </w:tr>
      <w:tr w:rsidR="00ED5255" w:rsidRPr="00D37C60" w:rsidTr="006506D3">
        <w:trPr>
          <w:trHeight w:val="984"/>
        </w:trPr>
        <w:tc>
          <w:tcPr>
            <w:tcW w:w="588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9" w:type="dxa"/>
          </w:tcPr>
          <w:p w:rsidR="00ED5255" w:rsidRPr="00C83C0A" w:rsidRDefault="00ED5255" w:rsidP="00642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C0A">
              <w:rPr>
                <w:sz w:val="22"/>
                <w:szCs w:val="22"/>
              </w:rPr>
              <w:t>-расчёты на выполнение работ по содержанию и ремонту автомобильных дорог, Коммунального хозяйства, Благоустройства</w:t>
            </w:r>
          </w:p>
        </w:tc>
        <w:tc>
          <w:tcPr>
            <w:tcW w:w="2551" w:type="dxa"/>
          </w:tcPr>
          <w:p w:rsidR="00ED5255" w:rsidRDefault="00ED5255">
            <w:r w:rsidRPr="00E525CF">
              <w:rPr>
                <w:sz w:val="22"/>
                <w:szCs w:val="22"/>
              </w:rPr>
              <w:t>до 20 октября 2018г.</w:t>
            </w:r>
          </w:p>
        </w:tc>
        <w:tc>
          <w:tcPr>
            <w:tcW w:w="3827" w:type="dxa"/>
          </w:tcPr>
          <w:p w:rsidR="00ED5255" w:rsidRPr="00C83C0A" w:rsidRDefault="00ED5255" w:rsidP="00C019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C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83C0A">
              <w:rPr>
                <w:sz w:val="22"/>
                <w:szCs w:val="22"/>
              </w:rPr>
              <w:t>Майкорского</w:t>
            </w:r>
            <w:proofErr w:type="spellEnd"/>
            <w:r w:rsidRPr="00C83C0A">
              <w:rPr>
                <w:sz w:val="22"/>
                <w:szCs w:val="22"/>
              </w:rPr>
              <w:t xml:space="preserve"> сельского поселения (заместитель главы, </w:t>
            </w:r>
            <w:r>
              <w:rPr>
                <w:sz w:val="22"/>
                <w:szCs w:val="22"/>
              </w:rPr>
              <w:t xml:space="preserve">начальник отдела </w:t>
            </w:r>
            <w:proofErr w:type="spellStart"/>
            <w:r>
              <w:rPr>
                <w:sz w:val="22"/>
                <w:szCs w:val="22"/>
              </w:rPr>
              <w:t>ЭИТР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ЖКХ)</w:t>
            </w:r>
          </w:p>
        </w:tc>
      </w:tr>
      <w:tr w:rsidR="00ED5255" w:rsidRPr="00BE4B2A" w:rsidTr="00CB7553">
        <w:trPr>
          <w:trHeight w:val="855"/>
        </w:trPr>
        <w:tc>
          <w:tcPr>
            <w:tcW w:w="588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ED5255" w:rsidRPr="00C83C0A" w:rsidRDefault="00ED5255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9" w:type="dxa"/>
          </w:tcPr>
          <w:p w:rsidR="00ED5255" w:rsidRPr="00BE4B2A" w:rsidRDefault="00ED5255" w:rsidP="00046C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- проект муниципального правового акта, утверждающий плановые значения муниципального задания на оказание муниципальных услуг на 201</w:t>
            </w:r>
            <w:r>
              <w:rPr>
                <w:sz w:val="22"/>
                <w:szCs w:val="22"/>
              </w:rPr>
              <w:t>9 год и плановый период 2020</w:t>
            </w:r>
            <w:r w:rsidRPr="00BE4B2A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1</w:t>
            </w:r>
            <w:r w:rsidRPr="00BE4B2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ED5255" w:rsidRDefault="00ED5255">
            <w:r w:rsidRPr="00E525CF">
              <w:rPr>
                <w:sz w:val="22"/>
                <w:szCs w:val="22"/>
              </w:rPr>
              <w:t>до 20 октября 2018г.</w:t>
            </w:r>
          </w:p>
        </w:tc>
        <w:tc>
          <w:tcPr>
            <w:tcW w:w="3827" w:type="dxa"/>
          </w:tcPr>
          <w:p w:rsidR="00ED5255" w:rsidRPr="00BE4B2A" w:rsidRDefault="00ED5255" w:rsidP="00C019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ED5255" w:rsidRPr="00BE4B2A" w:rsidTr="00E50707">
        <w:trPr>
          <w:trHeight w:val="604"/>
        </w:trPr>
        <w:tc>
          <w:tcPr>
            <w:tcW w:w="588" w:type="dxa"/>
            <w:vMerge/>
          </w:tcPr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9" w:type="dxa"/>
          </w:tcPr>
          <w:p w:rsidR="00ED5255" w:rsidRPr="00BE4B2A" w:rsidRDefault="00ED5255" w:rsidP="00AF6A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- прогноз поступления доходов (в разрезе источников)</w:t>
            </w:r>
          </w:p>
          <w:p w:rsidR="00ED5255" w:rsidRPr="00BE4B2A" w:rsidRDefault="00ED5255" w:rsidP="00046C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- реестр расходных обязательств по состоянию на 01.10.201</w:t>
            </w:r>
            <w:r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1" w:type="dxa"/>
          </w:tcPr>
          <w:p w:rsidR="00ED5255" w:rsidRDefault="00ED5255">
            <w:r w:rsidRPr="00E525CF">
              <w:rPr>
                <w:sz w:val="22"/>
                <w:szCs w:val="22"/>
              </w:rPr>
              <w:t>до 20 октября 2018г.</w:t>
            </w:r>
          </w:p>
        </w:tc>
        <w:tc>
          <w:tcPr>
            <w:tcW w:w="3827" w:type="dxa"/>
          </w:tcPr>
          <w:p w:rsidR="00ED5255" w:rsidRPr="00BE4B2A" w:rsidRDefault="00ED5255" w:rsidP="002C7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Финансовый отдел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поселения</w:t>
            </w:r>
          </w:p>
        </w:tc>
      </w:tr>
      <w:tr w:rsidR="00ED5255" w:rsidRPr="00BE4B2A" w:rsidTr="00E50707">
        <w:trPr>
          <w:trHeight w:val="409"/>
        </w:trPr>
        <w:tc>
          <w:tcPr>
            <w:tcW w:w="588" w:type="dxa"/>
            <w:vMerge/>
          </w:tcPr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9" w:type="dxa"/>
          </w:tcPr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Проекты Соглашений  по передаче полномочий:</w:t>
            </w:r>
          </w:p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- с уровня сельских поселений на уровень </w:t>
            </w:r>
            <w:proofErr w:type="spellStart"/>
            <w:r w:rsidRPr="00BE4B2A">
              <w:rPr>
                <w:sz w:val="22"/>
                <w:szCs w:val="22"/>
              </w:rPr>
              <w:t>Юсьвинского</w:t>
            </w:r>
            <w:proofErr w:type="spellEnd"/>
            <w:r w:rsidRPr="00BE4B2A">
              <w:rPr>
                <w:sz w:val="22"/>
                <w:szCs w:val="22"/>
              </w:rPr>
              <w:t xml:space="preserve"> муниципального района,</w:t>
            </w:r>
          </w:p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- с уровня муниципального района на уровень сельских поселений, входящих в состав </w:t>
            </w:r>
            <w:proofErr w:type="spellStart"/>
            <w:r w:rsidRPr="00BE4B2A">
              <w:rPr>
                <w:sz w:val="22"/>
                <w:szCs w:val="22"/>
              </w:rPr>
              <w:t>Юсьвинского</w:t>
            </w:r>
            <w:proofErr w:type="spellEnd"/>
            <w:r w:rsidRPr="00BE4B2A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D5255" w:rsidRDefault="00ED5255">
            <w:r w:rsidRPr="00E525CF">
              <w:rPr>
                <w:sz w:val="22"/>
                <w:szCs w:val="22"/>
              </w:rPr>
              <w:t>до 20 октября 2018г.</w:t>
            </w:r>
          </w:p>
        </w:tc>
        <w:tc>
          <w:tcPr>
            <w:tcW w:w="3827" w:type="dxa"/>
          </w:tcPr>
          <w:p w:rsidR="00ED5255" w:rsidRPr="00BE4B2A" w:rsidRDefault="00ED5255" w:rsidP="00C019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D5255" w:rsidRPr="00BE4B2A" w:rsidTr="00CB7553">
        <w:tc>
          <w:tcPr>
            <w:tcW w:w="588" w:type="dxa"/>
            <w:vMerge/>
          </w:tcPr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9" w:type="dxa"/>
          </w:tcPr>
          <w:p w:rsidR="00ED5255" w:rsidRPr="00BE4B2A" w:rsidRDefault="00ED5255" w:rsidP="006C1F83">
            <w:pPr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Проверка, анализ и корректировка предоставленных сведений, форм и расчётов</w:t>
            </w:r>
          </w:p>
        </w:tc>
        <w:tc>
          <w:tcPr>
            <w:tcW w:w="2551" w:type="dxa"/>
          </w:tcPr>
          <w:p w:rsidR="00ED5255" w:rsidRDefault="00ED5255">
            <w:r w:rsidRPr="00E525CF">
              <w:rPr>
                <w:sz w:val="22"/>
                <w:szCs w:val="22"/>
              </w:rPr>
              <w:t>до 20 октября 2018г.</w:t>
            </w:r>
          </w:p>
        </w:tc>
        <w:tc>
          <w:tcPr>
            <w:tcW w:w="3827" w:type="dxa"/>
          </w:tcPr>
          <w:p w:rsidR="00ED5255" w:rsidRPr="00BE4B2A" w:rsidRDefault="00ED5255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Финансовый отдел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поселения</w:t>
            </w:r>
          </w:p>
        </w:tc>
      </w:tr>
      <w:tr w:rsidR="00BE4B2A" w:rsidRPr="00BE4B2A" w:rsidTr="00CB7553">
        <w:tc>
          <w:tcPr>
            <w:tcW w:w="588" w:type="dxa"/>
            <w:vMerge w:val="restart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2.</w:t>
            </w:r>
          </w:p>
        </w:tc>
        <w:tc>
          <w:tcPr>
            <w:tcW w:w="2982" w:type="dxa"/>
            <w:vMerge w:val="restart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E4B2A">
              <w:rPr>
                <w:b/>
                <w:sz w:val="22"/>
                <w:szCs w:val="22"/>
              </w:rPr>
              <w:t>Предварительный (нормативно-правовой) этап</w:t>
            </w: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Разработка и утверждение нормативных правовых актов, лежащих в основе или связанных с процессом составления проекта бюджета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 </w:t>
            </w:r>
            <w:r w:rsidR="00046C41" w:rsidRPr="003D1474">
              <w:rPr>
                <w:sz w:val="22"/>
                <w:szCs w:val="22"/>
              </w:rPr>
              <w:t>на 2019 год и плановый период 2020 и 2021годов</w:t>
            </w:r>
            <w:r w:rsidRPr="003D1474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2</w:t>
            </w:r>
            <w:r w:rsidR="003D1474">
              <w:rPr>
                <w:sz w:val="22"/>
                <w:szCs w:val="22"/>
              </w:rPr>
              <w:t>5</w:t>
            </w:r>
            <w:r w:rsidRPr="00BE4B2A">
              <w:rPr>
                <w:sz w:val="22"/>
                <w:szCs w:val="22"/>
              </w:rPr>
              <w:t xml:space="preserve"> октября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A71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Администрация Майкорского сельского поселения</w:t>
            </w:r>
          </w:p>
        </w:tc>
      </w:tr>
      <w:tr w:rsidR="00BE4B2A" w:rsidRPr="00BE4B2A" w:rsidTr="00CB7553">
        <w:tc>
          <w:tcPr>
            <w:tcW w:w="588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разработка и утверждение прогноза социально-экономического развития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 </w:t>
            </w:r>
            <w:r w:rsidR="00046C41" w:rsidRPr="003D1474">
              <w:rPr>
                <w:sz w:val="22"/>
                <w:szCs w:val="22"/>
              </w:rPr>
              <w:t>на 2019 год и плановый период 2020 и 2021годов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01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C019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сельского поселения начальник отдела ЭИТР</w:t>
            </w:r>
          </w:p>
        </w:tc>
      </w:tr>
      <w:tr w:rsidR="00BE4B2A" w:rsidRPr="00BE4B2A" w:rsidTr="00CB7553">
        <w:tc>
          <w:tcPr>
            <w:tcW w:w="588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9" w:type="dxa"/>
          </w:tcPr>
          <w:p w:rsidR="00BE4B2A" w:rsidRPr="003D1474" w:rsidRDefault="00BE4B2A" w:rsidP="00217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>внесение изменений и (или) дополнений в  Методику планирования бюджетных ассигнований Майкорского сельского поселения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01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217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Финансовый отдел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поселения</w:t>
            </w:r>
          </w:p>
        </w:tc>
      </w:tr>
      <w:tr w:rsidR="00BE4B2A" w:rsidRPr="00BE4B2A" w:rsidTr="00CB7553">
        <w:tc>
          <w:tcPr>
            <w:tcW w:w="588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утверждение муниципального задания на оказание муниципальных услуг </w:t>
            </w:r>
            <w:r w:rsidR="00046C41" w:rsidRPr="003D1474">
              <w:rPr>
                <w:sz w:val="22"/>
                <w:szCs w:val="22"/>
              </w:rPr>
              <w:t>на 2019 год и плановый период 2020 и 2021годов</w:t>
            </w:r>
          </w:p>
        </w:tc>
        <w:tc>
          <w:tcPr>
            <w:tcW w:w="2551" w:type="dxa"/>
            <w:shd w:val="clear" w:color="auto" w:fill="auto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01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C019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Администрация Майкорского сельского поселения </w:t>
            </w:r>
          </w:p>
        </w:tc>
      </w:tr>
      <w:tr w:rsidR="00BE4B2A" w:rsidRPr="00BE4B2A" w:rsidTr="00CB7553">
        <w:tc>
          <w:tcPr>
            <w:tcW w:w="588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утверждение нормативной (расчётно-нормативной) стоимости муниципальных услуг (выполнения работ), расчётных показателей по расходам бюджета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 </w:t>
            </w:r>
            <w:r w:rsidR="00046C41" w:rsidRPr="003D1474">
              <w:rPr>
                <w:sz w:val="22"/>
                <w:szCs w:val="22"/>
              </w:rPr>
              <w:t>на 2019 год и плановый период 2020 и 2021годов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01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Финансовый отдел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поселения</w:t>
            </w:r>
          </w:p>
        </w:tc>
      </w:tr>
      <w:tr w:rsidR="00BE4B2A" w:rsidRPr="00BE4B2A" w:rsidTr="00CB7553">
        <w:tc>
          <w:tcPr>
            <w:tcW w:w="588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разработка и утверждение основных направлений бюджетной и налоговой политики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 </w:t>
            </w:r>
            <w:r w:rsidR="00046C41" w:rsidRPr="003D1474">
              <w:rPr>
                <w:sz w:val="22"/>
                <w:szCs w:val="22"/>
              </w:rPr>
              <w:t>на 2019 год и плановый период 2020 и 2021годов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01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552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Финансовый отдел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поселения</w:t>
            </w:r>
          </w:p>
        </w:tc>
      </w:tr>
      <w:tr w:rsidR="00BE4B2A" w:rsidRPr="00BE4B2A" w:rsidTr="00CB7553">
        <w:tc>
          <w:tcPr>
            <w:tcW w:w="588" w:type="dxa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3.</w:t>
            </w:r>
          </w:p>
        </w:tc>
        <w:tc>
          <w:tcPr>
            <w:tcW w:w="2982" w:type="dxa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E4B2A">
              <w:rPr>
                <w:b/>
                <w:sz w:val="22"/>
                <w:szCs w:val="22"/>
              </w:rPr>
              <w:t>Основной (расчётный) этап</w:t>
            </w: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Расчёт доходной и расходной части бюджета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 </w:t>
            </w:r>
            <w:r w:rsidR="00046C41" w:rsidRPr="003D1474">
              <w:rPr>
                <w:sz w:val="22"/>
                <w:szCs w:val="22"/>
              </w:rPr>
              <w:t>на 2019 год и плановый период 2020 и 2021годов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05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552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 xml:space="preserve">Финансовый отдел </w:t>
            </w:r>
            <w:proofErr w:type="spellStart"/>
            <w:r w:rsidRPr="00BE4B2A">
              <w:rPr>
                <w:sz w:val="22"/>
                <w:szCs w:val="22"/>
              </w:rPr>
              <w:t>Майкорского</w:t>
            </w:r>
            <w:proofErr w:type="spellEnd"/>
            <w:r w:rsidRPr="00BE4B2A">
              <w:rPr>
                <w:sz w:val="22"/>
                <w:szCs w:val="22"/>
              </w:rPr>
              <w:t xml:space="preserve"> поселения</w:t>
            </w:r>
          </w:p>
        </w:tc>
      </w:tr>
      <w:tr w:rsidR="00BE4B2A" w:rsidRPr="00BE4B2A" w:rsidTr="00CB7553">
        <w:tc>
          <w:tcPr>
            <w:tcW w:w="588" w:type="dxa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4.</w:t>
            </w:r>
          </w:p>
        </w:tc>
        <w:tc>
          <w:tcPr>
            <w:tcW w:w="2982" w:type="dxa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E4B2A">
              <w:rPr>
                <w:b/>
                <w:sz w:val="22"/>
                <w:szCs w:val="22"/>
              </w:rPr>
              <w:t>Согласительный этап</w:t>
            </w:r>
          </w:p>
        </w:tc>
        <w:tc>
          <w:tcPr>
            <w:tcW w:w="5469" w:type="dxa"/>
          </w:tcPr>
          <w:p w:rsidR="00BE4B2A" w:rsidRPr="003D1474" w:rsidRDefault="00BE4B2A" w:rsidP="00642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>Согласование с рабочей группой по бюджету Совета депутатов Майкорского сельского поселения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08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552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Финансовый отдел Майкорского поселения</w:t>
            </w:r>
          </w:p>
        </w:tc>
      </w:tr>
      <w:tr w:rsidR="00BE4B2A" w:rsidRPr="00BE4B2A" w:rsidTr="00CB7553">
        <w:tc>
          <w:tcPr>
            <w:tcW w:w="588" w:type="dxa"/>
            <w:vMerge w:val="restart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5.</w:t>
            </w:r>
          </w:p>
        </w:tc>
        <w:tc>
          <w:tcPr>
            <w:tcW w:w="2982" w:type="dxa"/>
            <w:vMerge w:val="restart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E4B2A">
              <w:rPr>
                <w:b/>
                <w:sz w:val="22"/>
                <w:szCs w:val="22"/>
              </w:rPr>
              <w:t>Заключительный этап</w:t>
            </w: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Подготовка проекта решения Совета депутатов «О бюджете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 </w:t>
            </w:r>
            <w:r w:rsidR="003C0D94" w:rsidRPr="003D1474">
              <w:rPr>
                <w:sz w:val="22"/>
                <w:szCs w:val="22"/>
              </w:rPr>
              <w:t>на 2019 год и плановый период 2020 и 2021годов</w:t>
            </w:r>
            <w:r w:rsidRPr="003D1474">
              <w:rPr>
                <w:sz w:val="22"/>
                <w:szCs w:val="22"/>
              </w:rPr>
              <w:t>» с приложением документов и материалов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11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552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Финансовый отдел Майкорского поселения</w:t>
            </w:r>
          </w:p>
        </w:tc>
      </w:tr>
      <w:tr w:rsidR="00BE4B2A" w:rsidRPr="00BE4B2A" w:rsidTr="003147B5">
        <w:tc>
          <w:tcPr>
            <w:tcW w:w="588" w:type="dxa"/>
            <w:vMerge/>
            <w:tcBorders>
              <w:bottom w:val="nil"/>
            </w:tcBorders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bottom w:val="nil"/>
            </w:tcBorders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Направление проекта решения Совета депутатов «О бюджете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 </w:t>
            </w:r>
            <w:r w:rsidR="003C0D94" w:rsidRPr="003D1474">
              <w:rPr>
                <w:sz w:val="22"/>
                <w:szCs w:val="22"/>
              </w:rPr>
              <w:t>на 2019 год и плановый период 2020 и 2021годов</w:t>
            </w:r>
            <w:r w:rsidRPr="003D1474">
              <w:rPr>
                <w:sz w:val="22"/>
                <w:szCs w:val="22"/>
              </w:rPr>
              <w:t xml:space="preserve">» главе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12ноября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Финансовый отдел Майкорского поселения</w:t>
            </w:r>
          </w:p>
        </w:tc>
      </w:tr>
      <w:tr w:rsidR="00BE4B2A" w:rsidRPr="00D37C60" w:rsidTr="003147B5">
        <w:tc>
          <w:tcPr>
            <w:tcW w:w="588" w:type="dxa"/>
            <w:tcBorders>
              <w:top w:val="nil"/>
            </w:tcBorders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E4B2A" w:rsidRPr="00BE4B2A" w:rsidRDefault="00BE4B2A" w:rsidP="00D37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9" w:type="dxa"/>
          </w:tcPr>
          <w:p w:rsidR="00BE4B2A" w:rsidRPr="003D1474" w:rsidRDefault="00BE4B2A" w:rsidP="00837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474">
              <w:rPr>
                <w:sz w:val="22"/>
                <w:szCs w:val="22"/>
              </w:rPr>
              <w:t xml:space="preserve">Направление проекта решения Совета депутатов «О бюджете </w:t>
            </w:r>
            <w:proofErr w:type="spellStart"/>
            <w:r w:rsidRPr="003D1474">
              <w:rPr>
                <w:sz w:val="22"/>
                <w:szCs w:val="22"/>
              </w:rPr>
              <w:t>Майкорского</w:t>
            </w:r>
            <w:proofErr w:type="spellEnd"/>
            <w:r w:rsidRPr="003D1474">
              <w:rPr>
                <w:sz w:val="22"/>
                <w:szCs w:val="22"/>
              </w:rPr>
              <w:t xml:space="preserve"> сельского поселения </w:t>
            </w:r>
            <w:r w:rsidR="00ED5255" w:rsidRPr="003D1474">
              <w:rPr>
                <w:sz w:val="22"/>
                <w:szCs w:val="22"/>
              </w:rPr>
              <w:t xml:space="preserve">на 2019 год и плановый период 2020 и 2021годов </w:t>
            </w:r>
            <w:proofErr w:type="gramStart"/>
            <w:r w:rsidRPr="003D1474">
              <w:rPr>
                <w:sz w:val="22"/>
                <w:szCs w:val="22"/>
              </w:rPr>
              <w:t>в</w:t>
            </w:r>
            <w:proofErr w:type="gramEnd"/>
            <w:r w:rsidRPr="003D1474">
              <w:rPr>
                <w:sz w:val="22"/>
                <w:szCs w:val="22"/>
              </w:rPr>
              <w:t xml:space="preserve">» </w:t>
            </w:r>
            <w:proofErr w:type="gramStart"/>
            <w:r w:rsidRPr="003D1474">
              <w:rPr>
                <w:sz w:val="22"/>
                <w:szCs w:val="22"/>
              </w:rPr>
              <w:t>в</w:t>
            </w:r>
            <w:proofErr w:type="gramEnd"/>
            <w:r w:rsidRPr="003D1474">
              <w:rPr>
                <w:sz w:val="22"/>
                <w:szCs w:val="22"/>
              </w:rPr>
              <w:t xml:space="preserve"> Совет депутатов Майкорского сельского поселения</w:t>
            </w:r>
          </w:p>
        </w:tc>
        <w:tc>
          <w:tcPr>
            <w:tcW w:w="2551" w:type="dxa"/>
          </w:tcPr>
          <w:p w:rsidR="00BE4B2A" w:rsidRPr="00BE4B2A" w:rsidRDefault="00BE4B2A" w:rsidP="003D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до 15 ноября 201</w:t>
            </w:r>
            <w:r w:rsidR="003D1474">
              <w:rPr>
                <w:sz w:val="22"/>
                <w:szCs w:val="22"/>
              </w:rPr>
              <w:t>8</w:t>
            </w:r>
            <w:r w:rsidRPr="00BE4B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E4B2A" w:rsidRPr="00C83C0A" w:rsidRDefault="00BE4B2A" w:rsidP="003147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B2A">
              <w:rPr>
                <w:sz w:val="22"/>
                <w:szCs w:val="22"/>
              </w:rPr>
              <w:t>Глава Майкорского сельского поселения</w:t>
            </w:r>
          </w:p>
          <w:p w:rsidR="00BE4B2A" w:rsidRPr="00C83C0A" w:rsidRDefault="00BE4B2A" w:rsidP="00552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8453D" w:rsidRDefault="00DD7611" w:rsidP="00374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8453D" w:rsidSect="00AE4F60">
      <w:pgSz w:w="16838" w:h="11906" w:orient="landscape"/>
      <w:pgMar w:top="567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13"/>
    <w:multiLevelType w:val="multilevel"/>
    <w:tmpl w:val="327C3414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  <w:sz w:val="16"/>
      </w:rPr>
    </w:lvl>
    <w:lvl w:ilvl="1">
      <w:start w:val="9"/>
      <w:numFmt w:val="decimalZero"/>
      <w:lvlText w:val="%1.%2"/>
      <w:lvlJc w:val="left"/>
      <w:pPr>
        <w:ind w:left="765" w:hanging="765"/>
      </w:pPr>
      <w:rPr>
        <w:rFonts w:hint="default"/>
        <w:sz w:val="16"/>
      </w:rPr>
    </w:lvl>
    <w:lvl w:ilvl="2">
      <w:start w:val="2012"/>
      <w:numFmt w:val="decimal"/>
      <w:lvlText w:val="%1.%2.%3"/>
      <w:lvlJc w:val="left"/>
      <w:pPr>
        <w:ind w:left="765" w:hanging="765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16"/>
      </w:rPr>
    </w:lvl>
  </w:abstractNum>
  <w:abstractNum w:abstractNumId="1">
    <w:nsid w:val="069D52C0"/>
    <w:multiLevelType w:val="hybridMultilevel"/>
    <w:tmpl w:val="180E551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EBD"/>
    <w:multiLevelType w:val="hybridMultilevel"/>
    <w:tmpl w:val="B19E96D8"/>
    <w:lvl w:ilvl="0" w:tplc="E4449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453093"/>
    <w:multiLevelType w:val="hybridMultilevel"/>
    <w:tmpl w:val="DAC8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C7D"/>
    <w:multiLevelType w:val="hybridMultilevel"/>
    <w:tmpl w:val="AE568B1E"/>
    <w:lvl w:ilvl="0" w:tplc="2DD228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48AC"/>
    <w:multiLevelType w:val="hybridMultilevel"/>
    <w:tmpl w:val="07F6D7DC"/>
    <w:lvl w:ilvl="0" w:tplc="4EEE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6755F"/>
    <w:multiLevelType w:val="hybridMultilevel"/>
    <w:tmpl w:val="07F6D7DC"/>
    <w:lvl w:ilvl="0" w:tplc="4EEE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084D17"/>
    <w:multiLevelType w:val="multilevel"/>
    <w:tmpl w:val="74EC17B6"/>
    <w:lvl w:ilvl="0">
      <w:start w:val="1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5E037259"/>
    <w:multiLevelType w:val="multilevel"/>
    <w:tmpl w:val="393C4524"/>
    <w:lvl w:ilvl="0">
      <w:start w:val="1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5E954999"/>
    <w:multiLevelType w:val="hybridMultilevel"/>
    <w:tmpl w:val="DBB6819E"/>
    <w:lvl w:ilvl="0" w:tplc="CBB8E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B4379"/>
    <w:multiLevelType w:val="hybridMultilevel"/>
    <w:tmpl w:val="37008AF8"/>
    <w:lvl w:ilvl="0" w:tplc="9A1ED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67655B"/>
    <w:multiLevelType w:val="multilevel"/>
    <w:tmpl w:val="566CEB8A"/>
    <w:lvl w:ilvl="0">
      <w:start w:val="1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7D8A5DF8"/>
    <w:multiLevelType w:val="multilevel"/>
    <w:tmpl w:val="9EA6EF68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  <w:sz w:val="16"/>
      </w:rPr>
    </w:lvl>
    <w:lvl w:ilvl="1">
      <w:start w:val="9"/>
      <w:numFmt w:val="decimalZero"/>
      <w:lvlText w:val="%1.%2"/>
      <w:lvlJc w:val="left"/>
      <w:pPr>
        <w:ind w:left="765" w:hanging="765"/>
      </w:pPr>
      <w:rPr>
        <w:rFonts w:hint="default"/>
        <w:sz w:val="16"/>
      </w:rPr>
    </w:lvl>
    <w:lvl w:ilvl="2">
      <w:start w:val="2012"/>
      <w:numFmt w:val="decimal"/>
      <w:lvlText w:val="%1.%2.%3"/>
      <w:lvlJc w:val="left"/>
      <w:pPr>
        <w:ind w:left="765" w:hanging="765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16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7BC"/>
    <w:rsid w:val="00015BBA"/>
    <w:rsid w:val="0001681E"/>
    <w:rsid w:val="000231CB"/>
    <w:rsid w:val="00024542"/>
    <w:rsid w:val="00044C73"/>
    <w:rsid w:val="00046C41"/>
    <w:rsid w:val="00047967"/>
    <w:rsid w:val="00061A15"/>
    <w:rsid w:val="00074567"/>
    <w:rsid w:val="000820F2"/>
    <w:rsid w:val="00084450"/>
    <w:rsid w:val="000A19CA"/>
    <w:rsid w:val="000B6ACE"/>
    <w:rsid w:val="000D118C"/>
    <w:rsid w:val="000D3EFE"/>
    <w:rsid w:val="000E5C51"/>
    <w:rsid w:val="000F3E03"/>
    <w:rsid w:val="001006F1"/>
    <w:rsid w:val="001228C2"/>
    <w:rsid w:val="00130F1F"/>
    <w:rsid w:val="00135038"/>
    <w:rsid w:val="00135E39"/>
    <w:rsid w:val="001373DF"/>
    <w:rsid w:val="001375B2"/>
    <w:rsid w:val="001479D9"/>
    <w:rsid w:val="001500FB"/>
    <w:rsid w:val="0015107D"/>
    <w:rsid w:val="001653B4"/>
    <w:rsid w:val="001659A2"/>
    <w:rsid w:val="00165E20"/>
    <w:rsid w:val="00177420"/>
    <w:rsid w:val="00177993"/>
    <w:rsid w:val="00181FBF"/>
    <w:rsid w:val="00183B8C"/>
    <w:rsid w:val="00191DCB"/>
    <w:rsid w:val="0019211A"/>
    <w:rsid w:val="00192973"/>
    <w:rsid w:val="001A3CD9"/>
    <w:rsid w:val="001A6241"/>
    <w:rsid w:val="001B3078"/>
    <w:rsid w:val="001C4424"/>
    <w:rsid w:val="001C5EED"/>
    <w:rsid w:val="001D0500"/>
    <w:rsid w:val="001D390F"/>
    <w:rsid w:val="001F3B2A"/>
    <w:rsid w:val="00204765"/>
    <w:rsid w:val="002173BC"/>
    <w:rsid w:val="00217927"/>
    <w:rsid w:val="00221808"/>
    <w:rsid w:val="00225E25"/>
    <w:rsid w:val="0023474F"/>
    <w:rsid w:val="00235A92"/>
    <w:rsid w:val="00241809"/>
    <w:rsid w:val="00245F73"/>
    <w:rsid w:val="00250726"/>
    <w:rsid w:val="00252482"/>
    <w:rsid w:val="00274D7E"/>
    <w:rsid w:val="00280C9E"/>
    <w:rsid w:val="00294E9C"/>
    <w:rsid w:val="002A0629"/>
    <w:rsid w:val="002A1B6E"/>
    <w:rsid w:val="002A2284"/>
    <w:rsid w:val="002A40D1"/>
    <w:rsid w:val="002A69B1"/>
    <w:rsid w:val="002B2924"/>
    <w:rsid w:val="002C7018"/>
    <w:rsid w:val="002D0962"/>
    <w:rsid w:val="002D2359"/>
    <w:rsid w:val="002E2CB6"/>
    <w:rsid w:val="002F1ACE"/>
    <w:rsid w:val="003135DA"/>
    <w:rsid w:val="003147B5"/>
    <w:rsid w:val="003159D4"/>
    <w:rsid w:val="00334DA9"/>
    <w:rsid w:val="00344995"/>
    <w:rsid w:val="003530FF"/>
    <w:rsid w:val="00355C1C"/>
    <w:rsid w:val="003741FE"/>
    <w:rsid w:val="003929F9"/>
    <w:rsid w:val="003A1F9A"/>
    <w:rsid w:val="003A503B"/>
    <w:rsid w:val="003A7217"/>
    <w:rsid w:val="003A7A95"/>
    <w:rsid w:val="003B7627"/>
    <w:rsid w:val="003C0D94"/>
    <w:rsid w:val="003C25BB"/>
    <w:rsid w:val="003C375B"/>
    <w:rsid w:val="003D03E0"/>
    <w:rsid w:val="003D1474"/>
    <w:rsid w:val="003D402F"/>
    <w:rsid w:val="003D4E6F"/>
    <w:rsid w:val="003D7F6C"/>
    <w:rsid w:val="003E2ECB"/>
    <w:rsid w:val="00403033"/>
    <w:rsid w:val="00404C43"/>
    <w:rsid w:val="0040612D"/>
    <w:rsid w:val="00410385"/>
    <w:rsid w:val="00422EE6"/>
    <w:rsid w:val="00432913"/>
    <w:rsid w:val="0043524C"/>
    <w:rsid w:val="004406FF"/>
    <w:rsid w:val="004455CF"/>
    <w:rsid w:val="004612FD"/>
    <w:rsid w:val="00470AA4"/>
    <w:rsid w:val="0047309C"/>
    <w:rsid w:val="0049404E"/>
    <w:rsid w:val="004A3F0F"/>
    <w:rsid w:val="004B5545"/>
    <w:rsid w:val="004D057C"/>
    <w:rsid w:val="004D2816"/>
    <w:rsid w:val="004E0C2E"/>
    <w:rsid w:val="004F7F57"/>
    <w:rsid w:val="00501910"/>
    <w:rsid w:val="00506E5C"/>
    <w:rsid w:val="00510E7D"/>
    <w:rsid w:val="0053432F"/>
    <w:rsid w:val="00552D71"/>
    <w:rsid w:val="00556A37"/>
    <w:rsid w:val="005627B1"/>
    <w:rsid w:val="0057226E"/>
    <w:rsid w:val="00572AEA"/>
    <w:rsid w:val="005740AD"/>
    <w:rsid w:val="00582E07"/>
    <w:rsid w:val="0058649E"/>
    <w:rsid w:val="0059017E"/>
    <w:rsid w:val="00593A2E"/>
    <w:rsid w:val="00594BB4"/>
    <w:rsid w:val="005A1C90"/>
    <w:rsid w:val="005A68F0"/>
    <w:rsid w:val="005B0A0E"/>
    <w:rsid w:val="005B704E"/>
    <w:rsid w:val="005C549D"/>
    <w:rsid w:val="005E3EDA"/>
    <w:rsid w:val="005F49C3"/>
    <w:rsid w:val="00613E64"/>
    <w:rsid w:val="00614B85"/>
    <w:rsid w:val="00637E9D"/>
    <w:rsid w:val="00642272"/>
    <w:rsid w:val="006506D3"/>
    <w:rsid w:val="00651576"/>
    <w:rsid w:val="00671E11"/>
    <w:rsid w:val="0067587C"/>
    <w:rsid w:val="006772D3"/>
    <w:rsid w:val="006831BC"/>
    <w:rsid w:val="0069213E"/>
    <w:rsid w:val="00693764"/>
    <w:rsid w:val="006A6C85"/>
    <w:rsid w:val="006B04BB"/>
    <w:rsid w:val="006B16DB"/>
    <w:rsid w:val="006B6E19"/>
    <w:rsid w:val="006C194D"/>
    <w:rsid w:val="006C1F83"/>
    <w:rsid w:val="006C444A"/>
    <w:rsid w:val="006C44ED"/>
    <w:rsid w:val="006D145E"/>
    <w:rsid w:val="006D34F7"/>
    <w:rsid w:val="006D450C"/>
    <w:rsid w:val="006D4BB0"/>
    <w:rsid w:val="006D64EC"/>
    <w:rsid w:val="006F4513"/>
    <w:rsid w:val="007167FE"/>
    <w:rsid w:val="00743D5F"/>
    <w:rsid w:val="0074422F"/>
    <w:rsid w:val="00764480"/>
    <w:rsid w:val="00766A1D"/>
    <w:rsid w:val="00783EF8"/>
    <w:rsid w:val="00791941"/>
    <w:rsid w:val="007B3EBA"/>
    <w:rsid w:val="007B57EB"/>
    <w:rsid w:val="007B5DE3"/>
    <w:rsid w:val="007B5E5F"/>
    <w:rsid w:val="007D0AEE"/>
    <w:rsid w:val="007E2EB3"/>
    <w:rsid w:val="007F1BB2"/>
    <w:rsid w:val="007F2C39"/>
    <w:rsid w:val="008020FA"/>
    <w:rsid w:val="00804B5A"/>
    <w:rsid w:val="00806DBD"/>
    <w:rsid w:val="00813DFF"/>
    <w:rsid w:val="00825797"/>
    <w:rsid w:val="008343A0"/>
    <w:rsid w:val="00837DC7"/>
    <w:rsid w:val="00840321"/>
    <w:rsid w:val="00841838"/>
    <w:rsid w:val="00843DE9"/>
    <w:rsid w:val="008440B5"/>
    <w:rsid w:val="0084520B"/>
    <w:rsid w:val="008514B0"/>
    <w:rsid w:val="00860DAB"/>
    <w:rsid w:val="008632CC"/>
    <w:rsid w:val="00864E86"/>
    <w:rsid w:val="00871348"/>
    <w:rsid w:val="00871A4B"/>
    <w:rsid w:val="00872F5B"/>
    <w:rsid w:val="00876AAF"/>
    <w:rsid w:val="00884341"/>
    <w:rsid w:val="00892395"/>
    <w:rsid w:val="008A3499"/>
    <w:rsid w:val="008A46DF"/>
    <w:rsid w:val="008B1B28"/>
    <w:rsid w:val="008C57BC"/>
    <w:rsid w:val="008C7A93"/>
    <w:rsid w:val="008D0E97"/>
    <w:rsid w:val="008E1C38"/>
    <w:rsid w:val="00905CA0"/>
    <w:rsid w:val="00914AD5"/>
    <w:rsid w:val="00920451"/>
    <w:rsid w:val="0092112D"/>
    <w:rsid w:val="00926980"/>
    <w:rsid w:val="0093061D"/>
    <w:rsid w:val="00933EF8"/>
    <w:rsid w:val="00941F73"/>
    <w:rsid w:val="00942E79"/>
    <w:rsid w:val="0095184F"/>
    <w:rsid w:val="0095395A"/>
    <w:rsid w:val="00982FE0"/>
    <w:rsid w:val="009A7AF6"/>
    <w:rsid w:val="009C2108"/>
    <w:rsid w:val="009C3BC2"/>
    <w:rsid w:val="009D57FF"/>
    <w:rsid w:val="009D6044"/>
    <w:rsid w:val="009E0708"/>
    <w:rsid w:val="009E1754"/>
    <w:rsid w:val="00A21FCE"/>
    <w:rsid w:val="00A51D05"/>
    <w:rsid w:val="00A5391B"/>
    <w:rsid w:val="00A62AAD"/>
    <w:rsid w:val="00A65D09"/>
    <w:rsid w:val="00A6606D"/>
    <w:rsid w:val="00A711A5"/>
    <w:rsid w:val="00A92FDA"/>
    <w:rsid w:val="00AA79A7"/>
    <w:rsid w:val="00AD3EB2"/>
    <w:rsid w:val="00AD4917"/>
    <w:rsid w:val="00AD6AF8"/>
    <w:rsid w:val="00AD7FA1"/>
    <w:rsid w:val="00AE00EC"/>
    <w:rsid w:val="00AE31C6"/>
    <w:rsid w:val="00AE4F60"/>
    <w:rsid w:val="00AE65F3"/>
    <w:rsid w:val="00AE72C0"/>
    <w:rsid w:val="00AF119C"/>
    <w:rsid w:val="00AF12D7"/>
    <w:rsid w:val="00AF6A8B"/>
    <w:rsid w:val="00B11B9D"/>
    <w:rsid w:val="00B13885"/>
    <w:rsid w:val="00B1430C"/>
    <w:rsid w:val="00B16FAC"/>
    <w:rsid w:val="00B264E1"/>
    <w:rsid w:val="00B3428F"/>
    <w:rsid w:val="00B34B97"/>
    <w:rsid w:val="00B4459C"/>
    <w:rsid w:val="00B52A0A"/>
    <w:rsid w:val="00B52D01"/>
    <w:rsid w:val="00B720F5"/>
    <w:rsid w:val="00B72F79"/>
    <w:rsid w:val="00B80FB6"/>
    <w:rsid w:val="00B81B99"/>
    <w:rsid w:val="00B82023"/>
    <w:rsid w:val="00B833CF"/>
    <w:rsid w:val="00B912EF"/>
    <w:rsid w:val="00B931B0"/>
    <w:rsid w:val="00BA24F0"/>
    <w:rsid w:val="00BB4EDA"/>
    <w:rsid w:val="00BB776D"/>
    <w:rsid w:val="00BC6FFF"/>
    <w:rsid w:val="00BC72C0"/>
    <w:rsid w:val="00BD3925"/>
    <w:rsid w:val="00BE4B2A"/>
    <w:rsid w:val="00BE64C6"/>
    <w:rsid w:val="00C019FA"/>
    <w:rsid w:val="00C03CCD"/>
    <w:rsid w:val="00C0611F"/>
    <w:rsid w:val="00C06279"/>
    <w:rsid w:val="00C24313"/>
    <w:rsid w:val="00C44813"/>
    <w:rsid w:val="00C506F4"/>
    <w:rsid w:val="00C50B8B"/>
    <w:rsid w:val="00C511CB"/>
    <w:rsid w:val="00C53C88"/>
    <w:rsid w:val="00C56533"/>
    <w:rsid w:val="00C623F1"/>
    <w:rsid w:val="00C74DED"/>
    <w:rsid w:val="00C757EC"/>
    <w:rsid w:val="00C7786D"/>
    <w:rsid w:val="00C80AC6"/>
    <w:rsid w:val="00C83C0A"/>
    <w:rsid w:val="00CB7553"/>
    <w:rsid w:val="00CC3F45"/>
    <w:rsid w:val="00CC6BAB"/>
    <w:rsid w:val="00CD3DC4"/>
    <w:rsid w:val="00CD482A"/>
    <w:rsid w:val="00CD6F3D"/>
    <w:rsid w:val="00CE022F"/>
    <w:rsid w:val="00CE4517"/>
    <w:rsid w:val="00CE7C13"/>
    <w:rsid w:val="00D04756"/>
    <w:rsid w:val="00D04F39"/>
    <w:rsid w:val="00D06024"/>
    <w:rsid w:val="00D16679"/>
    <w:rsid w:val="00D1706A"/>
    <w:rsid w:val="00D2392E"/>
    <w:rsid w:val="00D37C60"/>
    <w:rsid w:val="00D4526F"/>
    <w:rsid w:val="00D5472F"/>
    <w:rsid w:val="00D54E66"/>
    <w:rsid w:val="00D5671F"/>
    <w:rsid w:val="00D632DD"/>
    <w:rsid w:val="00D63F51"/>
    <w:rsid w:val="00D71FD9"/>
    <w:rsid w:val="00D72648"/>
    <w:rsid w:val="00D762A5"/>
    <w:rsid w:val="00D8453D"/>
    <w:rsid w:val="00D84A25"/>
    <w:rsid w:val="00D87C92"/>
    <w:rsid w:val="00D95BD3"/>
    <w:rsid w:val="00D97425"/>
    <w:rsid w:val="00DA5E5C"/>
    <w:rsid w:val="00DA6A5F"/>
    <w:rsid w:val="00DB5E08"/>
    <w:rsid w:val="00DC53DE"/>
    <w:rsid w:val="00DD136E"/>
    <w:rsid w:val="00DD610A"/>
    <w:rsid w:val="00DD7611"/>
    <w:rsid w:val="00DE410F"/>
    <w:rsid w:val="00DE723D"/>
    <w:rsid w:val="00DF15FE"/>
    <w:rsid w:val="00DF454A"/>
    <w:rsid w:val="00E00FD7"/>
    <w:rsid w:val="00E0720F"/>
    <w:rsid w:val="00E11C31"/>
    <w:rsid w:val="00E21685"/>
    <w:rsid w:val="00E32A43"/>
    <w:rsid w:val="00E444FB"/>
    <w:rsid w:val="00E50707"/>
    <w:rsid w:val="00E61CB1"/>
    <w:rsid w:val="00E63A28"/>
    <w:rsid w:val="00E67059"/>
    <w:rsid w:val="00E7510F"/>
    <w:rsid w:val="00E8583C"/>
    <w:rsid w:val="00E915E3"/>
    <w:rsid w:val="00E9216C"/>
    <w:rsid w:val="00E976AB"/>
    <w:rsid w:val="00EA3748"/>
    <w:rsid w:val="00EA5E27"/>
    <w:rsid w:val="00EB0841"/>
    <w:rsid w:val="00EB2ADB"/>
    <w:rsid w:val="00EB356E"/>
    <w:rsid w:val="00EB37C9"/>
    <w:rsid w:val="00EC2C18"/>
    <w:rsid w:val="00EC53D2"/>
    <w:rsid w:val="00ED0D8E"/>
    <w:rsid w:val="00ED5255"/>
    <w:rsid w:val="00ED67F7"/>
    <w:rsid w:val="00EE7F5F"/>
    <w:rsid w:val="00EF31C1"/>
    <w:rsid w:val="00EF5AE3"/>
    <w:rsid w:val="00F10847"/>
    <w:rsid w:val="00F10C88"/>
    <w:rsid w:val="00F11AF5"/>
    <w:rsid w:val="00F126BC"/>
    <w:rsid w:val="00F2566F"/>
    <w:rsid w:val="00F34155"/>
    <w:rsid w:val="00F37582"/>
    <w:rsid w:val="00F54336"/>
    <w:rsid w:val="00F551FE"/>
    <w:rsid w:val="00F63C3E"/>
    <w:rsid w:val="00F70CF2"/>
    <w:rsid w:val="00F82A3A"/>
    <w:rsid w:val="00F83B8D"/>
    <w:rsid w:val="00F93E3E"/>
    <w:rsid w:val="00F95163"/>
    <w:rsid w:val="00F966A3"/>
    <w:rsid w:val="00FB1555"/>
    <w:rsid w:val="00FB192F"/>
    <w:rsid w:val="00FB442C"/>
    <w:rsid w:val="00FE3B43"/>
    <w:rsid w:val="00FE70F8"/>
    <w:rsid w:val="00FE7361"/>
    <w:rsid w:val="00FE7C9D"/>
    <w:rsid w:val="00FF2F53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6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57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C5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basedOn w:val="a"/>
    <w:autoRedefine/>
    <w:rsid w:val="0069376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table" w:styleId="a4">
    <w:name w:val="Table Grid"/>
    <w:basedOn w:val="a1"/>
    <w:rsid w:val="00DD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4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68;n=51223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703E-B639-48C6-813A-ADDF309A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Atlantida</Company>
  <LinksUpToDate>false</LinksUpToDate>
  <CharactersWithSpaces>34569</CharactersWithSpaces>
  <SharedDoc>false</SharedDoc>
  <HLinks>
    <vt:vector size="12" baseType="variant"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consultantplus://offline/main?base=RLAW368;n=51223;fld=134;dst=100012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User</dc:creator>
  <cp:keywords/>
  <cp:lastModifiedBy>Админ</cp:lastModifiedBy>
  <cp:revision>78</cp:revision>
  <cp:lastPrinted>2018-10-11T03:46:00Z</cp:lastPrinted>
  <dcterms:created xsi:type="dcterms:W3CDTF">2012-08-06T11:15:00Z</dcterms:created>
  <dcterms:modified xsi:type="dcterms:W3CDTF">2018-10-11T03:51:00Z</dcterms:modified>
</cp:coreProperties>
</file>